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3620" w14:textId="77777777" w:rsidR="00CE4E21" w:rsidRDefault="00941369" w:rsidP="00941369">
      <w:pPr>
        <w:pStyle w:val="msoaddress"/>
        <w:widowControl w:val="0"/>
        <w:jc w:val="right"/>
        <w:rPr>
          <w:rFonts w:ascii="Sofia Pro Light" w:hAnsi="Sofia Pro Light"/>
          <w:b/>
          <w:bCs/>
          <w:sz w:val="20"/>
          <w:szCs w:val="20"/>
        </w:rPr>
      </w:pPr>
      <w:r>
        <w:rPr>
          <w:rFonts w:ascii="Trebuchet MS" w:hAnsi="Trebuchet MS"/>
          <w:noProof/>
          <w:color w:val="333333"/>
          <w:sz w:val="24"/>
          <w:szCs w:val="24"/>
          <w:lang w:val="en-NZ" w:eastAsia="en-NZ"/>
        </w:rPr>
        <w:drawing>
          <wp:anchor distT="0" distB="0" distL="114300" distR="114300" simplePos="0" relativeHeight="251665408" behindDoc="0" locked="0" layoutInCell="1" allowOverlap="1" wp14:anchorId="7B9B363C" wp14:editId="7B9B363D">
            <wp:simplePos x="0" y="0"/>
            <wp:positionH relativeFrom="margin">
              <wp:posOffset>-304800</wp:posOffset>
            </wp:positionH>
            <wp:positionV relativeFrom="margin">
              <wp:align>top</wp:align>
            </wp:positionV>
            <wp:extent cx="2857500" cy="1590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nake Youth Log Sn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9814" cy="1597011"/>
                    </a:xfrm>
                    <a:prstGeom prst="rect">
                      <a:avLst/>
                    </a:prstGeom>
                  </pic:spPr>
                </pic:pic>
              </a:graphicData>
            </a:graphic>
          </wp:anchor>
        </w:drawing>
      </w:r>
    </w:p>
    <w:p w14:paraId="7B9B3621" w14:textId="77777777" w:rsidR="00F170F9" w:rsidRPr="00941369" w:rsidRDefault="00F170F9" w:rsidP="00F170F9">
      <w:pPr>
        <w:pStyle w:val="msoaddress"/>
        <w:widowControl w:val="0"/>
        <w:jc w:val="right"/>
        <w:rPr>
          <w:rFonts w:ascii="Sofia Pro Light" w:hAnsi="Sofia Pro Light"/>
          <w:bCs/>
          <w:sz w:val="20"/>
          <w:szCs w:val="20"/>
        </w:rPr>
      </w:pPr>
      <w:r w:rsidRPr="00941369">
        <w:rPr>
          <w:rFonts w:ascii="Sofia Pro Light" w:hAnsi="Sofia Pro Light"/>
          <w:bCs/>
          <w:sz w:val="20"/>
          <w:szCs w:val="20"/>
        </w:rPr>
        <w:t>Whanake Youth</w:t>
      </w:r>
    </w:p>
    <w:p w14:paraId="7B9B3622" w14:textId="77777777" w:rsidR="00F170F9" w:rsidRDefault="00F170F9" w:rsidP="00F170F9">
      <w:pPr>
        <w:pStyle w:val="msoaddress"/>
        <w:widowControl w:val="0"/>
        <w:jc w:val="right"/>
        <w:rPr>
          <w:rFonts w:ascii="Sofia Pro Light" w:hAnsi="Sofia Pro Light"/>
          <w:sz w:val="20"/>
          <w:szCs w:val="20"/>
        </w:rPr>
      </w:pPr>
      <w:r>
        <w:rPr>
          <w:rFonts w:ascii="Sofia Pro Light" w:hAnsi="Sofia Pro Light"/>
          <w:sz w:val="20"/>
          <w:szCs w:val="20"/>
        </w:rPr>
        <w:t>PO Box 2004</w:t>
      </w:r>
    </w:p>
    <w:p w14:paraId="7B9B3623" w14:textId="77777777" w:rsidR="00F170F9" w:rsidRDefault="00F170F9" w:rsidP="00F170F9">
      <w:pPr>
        <w:pStyle w:val="msoaddress"/>
        <w:widowControl w:val="0"/>
        <w:jc w:val="right"/>
        <w:rPr>
          <w:rFonts w:ascii="Sofia Pro Light" w:hAnsi="Sofia Pro Light"/>
          <w:sz w:val="20"/>
          <w:szCs w:val="20"/>
        </w:rPr>
      </w:pPr>
      <w:r>
        <w:rPr>
          <w:rFonts w:ascii="Sofia Pro Light" w:hAnsi="Sofia Pro Light"/>
          <w:sz w:val="20"/>
          <w:szCs w:val="20"/>
        </w:rPr>
        <w:t>Stoke 7041</w:t>
      </w:r>
    </w:p>
    <w:p w14:paraId="7B9B3624" w14:textId="77777777" w:rsidR="00F170F9" w:rsidRDefault="00F170F9" w:rsidP="00F170F9">
      <w:pPr>
        <w:pStyle w:val="msoaddress"/>
        <w:widowControl w:val="0"/>
        <w:jc w:val="right"/>
        <w:rPr>
          <w:rFonts w:ascii="Sofia Pro Light" w:hAnsi="Sofia Pro Light"/>
          <w:sz w:val="20"/>
          <w:szCs w:val="20"/>
        </w:rPr>
      </w:pPr>
      <w:r>
        <w:rPr>
          <w:rFonts w:ascii="Sofia Pro Light" w:hAnsi="Sofia Pro Light"/>
          <w:sz w:val="20"/>
          <w:szCs w:val="20"/>
        </w:rPr>
        <w:t>Nelson</w:t>
      </w:r>
    </w:p>
    <w:p w14:paraId="7B9B3625" w14:textId="77777777" w:rsidR="00F170F9" w:rsidRDefault="00F170F9" w:rsidP="00F170F9">
      <w:pPr>
        <w:pStyle w:val="msoaddress"/>
        <w:widowControl w:val="0"/>
        <w:jc w:val="right"/>
        <w:rPr>
          <w:rFonts w:ascii="Sofia Pro Light" w:hAnsi="Sofia Pro Light"/>
          <w:sz w:val="20"/>
          <w:szCs w:val="20"/>
        </w:rPr>
      </w:pPr>
      <w:r>
        <w:rPr>
          <w:rFonts w:ascii="Calibri" w:hAnsi="Calibri" w:cs="Calibri"/>
          <w:sz w:val="20"/>
          <w:szCs w:val="20"/>
        </w:rPr>
        <w:t> </w:t>
      </w:r>
    </w:p>
    <w:p w14:paraId="7B9B3626" w14:textId="77777777" w:rsidR="00F170F9" w:rsidRDefault="00F170F9" w:rsidP="006C0BA5">
      <w:pPr>
        <w:pStyle w:val="msoaddress"/>
        <w:widowControl w:val="0"/>
        <w:jc w:val="right"/>
        <w:rPr>
          <w:rFonts w:ascii="Sofia Pro Light" w:hAnsi="Sofia Pro Light"/>
          <w:sz w:val="20"/>
          <w:szCs w:val="20"/>
        </w:rPr>
      </w:pPr>
      <w:r>
        <w:rPr>
          <w:rFonts w:ascii="Sofia Pro Light" w:hAnsi="Sofia Pro Light"/>
          <w:sz w:val="20"/>
          <w:szCs w:val="20"/>
        </w:rPr>
        <w:t>whanakeyouth.org.nz</w:t>
      </w:r>
    </w:p>
    <w:p w14:paraId="7B9B3627" w14:textId="1E43FE2F" w:rsidR="00F170F9" w:rsidRDefault="003656E5" w:rsidP="00F170F9">
      <w:pPr>
        <w:pStyle w:val="msoaddress"/>
        <w:widowControl w:val="0"/>
        <w:jc w:val="right"/>
        <w:rPr>
          <w:rFonts w:ascii="Sofia Pro Light" w:hAnsi="Sofia Pro Light"/>
          <w:sz w:val="20"/>
          <w:szCs w:val="20"/>
        </w:rPr>
      </w:pPr>
      <w:r>
        <w:rPr>
          <w:rFonts w:ascii="Sofia Pro Light" w:hAnsi="Sofia Pro Light"/>
          <w:sz w:val="20"/>
          <w:szCs w:val="20"/>
        </w:rPr>
        <w:t>jess</w:t>
      </w:r>
      <w:r w:rsidR="00F170F9">
        <w:rPr>
          <w:rFonts w:ascii="Sofia Pro Light" w:hAnsi="Sofia Pro Light"/>
          <w:sz w:val="20"/>
          <w:szCs w:val="20"/>
        </w:rPr>
        <w:t>@whanakeyouth.org.nz</w:t>
      </w:r>
    </w:p>
    <w:p w14:paraId="7B9B3628" w14:textId="77777777" w:rsidR="00F170F9" w:rsidRDefault="00F170F9" w:rsidP="00F170F9">
      <w:pPr>
        <w:pStyle w:val="msoaddress"/>
        <w:widowControl w:val="0"/>
        <w:jc w:val="right"/>
        <w:rPr>
          <w:rFonts w:ascii="Sofia Pro Light" w:hAnsi="Sofia Pro Light"/>
          <w:sz w:val="20"/>
          <w:szCs w:val="20"/>
        </w:rPr>
      </w:pPr>
      <w:r>
        <w:rPr>
          <w:rFonts w:ascii="Calibri" w:hAnsi="Calibri" w:cs="Calibri"/>
          <w:sz w:val="20"/>
          <w:szCs w:val="20"/>
        </w:rPr>
        <w:t> </w:t>
      </w:r>
    </w:p>
    <w:p w14:paraId="7B9B3629" w14:textId="59D609CF" w:rsidR="00F170F9" w:rsidRDefault="000817A6" w:rsidP="00CE4E21">
      <w:pPr>
        <w:pStyle w:val="msoaddress"/>
        <w:widowControl w:val="0"/>
        <w:jc w:val="right"/>
        <w:rPr>
          <w:rFonts w:ascii="Sofia Pro Light" w:hAnsi="Sofia Pro Light"/>
          <w:sz w:val="20"/>
          <w:szCs w:val="20"/>
        </w:rPr>
      </w:pPr>
      <w:r>
        <w:rPr>
          <w:rFonts w:ascii="Sofia Pro Light" w:hAnsi="Sofia Pro Light"/>
          <w:sz w:val="20"/>
          <w:szCs w:val="20"/>
        </w:rPr>
        <w:t>021 655 231</w:t>
      </w:r>
    </w:p>
    <w:p w14:paraId="7B9B362A" w14:textId="77777777" w:rsidR="00CE4E21" w:rsidRPr="00CE4E21" w:rsidRDefault="00CE4E21" w:rsidP="00941369">
      <w:pPr>
        <w:pStyle w:val="msoaddress"/>
        <w:widowControl w:val="0"/>
        <w:spacing w:before="240"/>
        <w:jc w:val="right"/>
        <w:rPr>
          <w:rFonts w:ascii="Sofia Pro Light" w:hAnsi="Sofia Pro Light"/>
          <w:sz w:val="20"/>
          <w:szCs w:val="20"/>
        </w:rPr>
      </w:pPr>
    </w:p>
    <w:p w14:paraId="7B9B362B" w14:textId="3C95D1B0" w:rsidR="00F170F9" w:rsidRPr="00941369" w:rsidRDefault="00F170F9" w:rsidP="0080599E">
      <w:pPr>
        <w:pStyle w:val="Signature"/>
        <w:spacing w:before="240" w:line="240" w:lineRule="auto"/>
        <w:jc w:val="both"/>
        <w:rPr>
          <w:rFonts w:ascii="Sofia Pro Light" w:eastAsia="Times New Roman" w:hAnsi="Sofia Pro Light" w:cs="Times New Roman"/>
          <w:b/>
          <w:bCs w:val="0"/>
          <w:color w:val="000000"/>
          <w:kern w:val="28"/>
          <w:szCs w:val="24"/>
        </w:rPr>
      </w:pPr>
      <w:r w:rsidRPr="00941369">
        <w:rPr>
          <w:rFonts w:ascii="Sofia Pro Light" w:eastAsia="Times New Roman" w:hAnsi="Sofia Pro Light" w:cs="Times New Roman"/>
          <w:b/>
          <w:bCs w:val="0"/>
          <w:color w:val="000000"/>
          <w:kern w:val="28"/>
          <w:szCs w:val="24"/>
        </w:rPr>
        <w:t xml:space="preserve">Dear </w:t>
      </w:r>
      <w:r w:rsidR="007D6862">
        <w:rPr>
          <w:rFonts w:ascii="Sofia Pro Light" w:eastAsia="Times New Roman" w:hAnsi="Sofia Pro Light" w:cs="Times New Roman"/>
          <w:b/>
          <w:bCs w:val="0"/>
          <w:color w:val="000000"/>
          <w:kern w:val="28"/>
          <w:szCs w:val="24"/>
        </w:rPr>
        <w:t>volunteers</w:t>
      </w:r>
      <w:r w:rsidR="00941369" w:rsidRPr="00941369">
        <w:rPr>
          <w:rFonts w:ascii="Sofia Pro Light" w:eastAsia="Times New Roman" w:hAnsi="Sofia Pro Light" w:cs="Times New Roman"/>
          <w:b/>
          <w:bCs w:val="0"/>
          <w:color w:val="000000"/>
          <w:kern w:val="28"/>
          <w:szCs w:val="24"/>
        </w:rPr>
        <w:t>,</w:t>
      </w:r>
    </w:p>
    <w:p w14:paraId="7B9B362C" w14:textId="4960519C" w:rsidR="008D560A" w:rsidRDefault="00F170F9" w:rsidP="0080599E">
      <w:pPr>
        <w:jc w:val="both"/>
        <w:rPr>
          <w:rFonts w:ascii="Sofia Pro Light" w:eastAsia="Times New Roman" w:hAnsi="Sofia Pro Light" w:cs="Times New Roman"/>
          <w:color w:val="000000"/>
          <w:kern w:val="28"/>
          <w:sz w:val="22"/>
          <w:szCs w:val="22"/>
        </w:rPr>
      </w:pPr>
      <w:proofErr w:type="spellStart"/>
      <w:r w:rsidRPr="00941369">
        <w:rPr>
          <w:rFonts w:ascii="Sofia Pro Light" w:eastAsia="Times New Roman" w:hAnsi="Sofia Pro Light" w:cs="Times New Roman"/>
          <w:color w:val="000000"/>
          <w:kern w:val="28"/>
          <w:sz w:val="22"/>
          <w:szCs w:val="22"/>
        </w:rPr>
        <w:t>Whanake</w:t>
      </w:r>
      <w:proofErr w:type="spellEnd"/>
      <w:r w:rsidRPr="00941369">
        <w:rPr>
          <w:rFonts w:ascii="Sofia Pro Light" w:eastAsia="Times New Roman" w:hAnsi="Sofia Pro Light" w:cs="Times New Roman"/>
          <w:color w:val="000000"/>
          <w:kern w:val="28"/>
          <w:sz w:val="22"/>
          <w:szCs w:val="22"/>
        </w:rPr>
        <w:t xml:space="preserve"> Youth</w:t>
      </w:r>
      <w:r w:rsidR="00941369" w:rsidRPr="00941369">
        <w:rPr>
          <w:rFonts w:ascii="Sofia Pro Light" w:eastAsia="Times New Roman" w:hAnsi="Sofia Pro Light" w:cs="Times New Roman"/>
          <w:color w:val="000000"/>
          <w:kern w:val="28"/>
          <w:sz w:val="22"/>
          <w:szCs w:val="22"/>
        </w:rPr>
        <w:t xml:space="preserve"> </w:t>
      </w:r>
      <w:r w:rsidR="007D6862">
        <w:rPr>
          <w:rFonts w:ascii="Sofia Pro Light" w:eastAsia="Times New Roman" w:hAnsi="Sofia Pro Light" w:cs="Times New Roman"/>
          <w:color w:val="000000"/>
          <w:kern w:val="28"/>
          <w:sz w:val="22"/>
          <w:szCs w:val="22"/>
        </w:rPr>
        <w:t>offers</w:t>
      </w:r>
      <w:r w:rsidRPr="00941369">
        <w:rPr>
          <w:rFonts w:ascii="Sofia Pro Light" w:eastAsia="Times New Roman" w:hAnsi="Sofia Pro Light" w:cs="Times New Roman"/>
          <w:color w:val="000000"/>
          <w:kern w:val="28"/>
          <w:sz w:val="22"/>
          <w:szCs w:val="22"/>
        </w:rPr>
        <w:t xml:space="preserve"> a free service </w:t>
      </w:r>
      <w:r w:rsidR="007D6862">
        <w:rPr>
          <w:rFonts w:ascii="Sofia Pro Light" w:eastAsia="Times New Roman" w:hAnsi="Sofia Pro Light" w:cs="Times New Roman"/>
          <w:color w:val="000000"/>
          <w:kern w:val="28"/>
          <w:sz w:val="22"/>
          <w:szCs w:val="22"/>
        </w:rPr>
        <w:t>to young people from the ages of 13 - 17</w:t>
      </w:r>
      <w:r w:rsidR="008D560A">
        <w:rPr>
          <w:rFonts w:ascii="Sofia Pro Light" w:eastAsia="Times New Roman" w:hAnsi="Sofia Pro Light" w:cs="Times New Roman"/>
          <w:color w:val="000000"/>
          <w:kern w:val="28"/>
          <w:sz w:val="22"/>
          <w:szCs w:val="22"/>
        </w:rPr>
        <w:t xml:space="preserve"> called</w:t>
      </w:r>
      <w:r w:rsidRPr="00941369">
        <w:rPr>
          <w:rFonts w:ascii="Sofia Pro Light" w:eastAsia="Times New Roman" w:hAnsi="Sofia Pro Light" w:cs="Times New Roman"/>
          <w:color w:val="000000"/>
          <w:kern w:val="28"/>
          <w:sz w:val="22"/>
          <w:szCs w:val="22"/>
        </w:rPr>
        <w:t xml:space="preserve"> </w:t>
      </w:r>
      <w:r w:rsidRPr="008D560A">
        <w:rPr>
          <w:rFonts w:ascii="Sofia Pro Light" w:eastAsia="Times New Roman" w:hAnsi="Sofia Pro Light" w:cs="Times New Roman"/>
          <w:b/>
          <w:color w:val="000000"/>
          <w:kern w:val="28"/>
          <w:sz w:val="22"/>
          <w:szCs w:val="22"/>
        </w:rPr>
        <w:t>Wick</w:t>
      </w:r>
      <w:r w:rsidR="008D560A" w:rsidRPr="008D560A">
        <w:rPr>
          <w:rFonts w:ascii="Sofia Pro Light" w:eastAsia="Times New Roman" w:hAnsi="Sofia Pro Light" w:cs="Times New Roman"/>
          <w:b/>
          <w:color w:val="000000"/>
          <w:kern w:val="28"/>
          <w:sz w:val="22"/>
          <w:szCs w:val="22"/>
        </w:rPr>
        <w:t>ed Tooth Fairy</w:t>
      </w:r>
      <w:r w:rsidR="008D560A">
        <w:rPr>
          <w:rFonts w:ascii="Sofia Pro Light" w:eastAsia="Times New Roman" w:hAnsi="Sofia Pro Light" w:cs="Times New Roman"/>
          <w:color w:val="000000"/>
          <w:kern w:val="28"/>
          <w:sz w:val="22"/>
          <w:szCs w:val="22"/>
        </w:rPr>
        <w:t xml:space="preserve"> to</w:t>
      </w:r>
      <w:r w:rsidRPr="00941369">
        <w:rPr>
          <w:rFonts w:ascii="Sofia Pro Light" w:eastAsia="Times New Roman" w:hAnsi="Sofia Pro Light" w:cs="Times New Roman"/>
          <w:color w:val="000000"/>
          <w:kern w:val="28"/>
          <w:sz w:val="22"/>
          <w:szCs w:val="22"/>
        </w:rPr>
        <w:t xml:space="preserve"> provide free transport and support in getting young people to a dentist. </w:t>
      </w:r>
    </w:p>
    <w:p w14:paraId="7B9B362D" w14:textId="77777777" w:rsidR="00F170F9" w:rsidRPr="00941369" w:rsidRDefault="00DF23EA" w:rsidP="0080599E">
      <w:pPr>
        <w:jc w:val="both"/>
        <w:rPr>
          <w:rFonts w:ascii="Sofia Pro Light" w:eastAsia="Times New Roman" w:hAnsi="Sofia Pro Light" w:cs="Times New Roman"/>
          <w:color w:val="000000"/>
          <w:kern w:val="28"/>
          <w:sz w:val="22"/>
          <w:szCs w:val="22"/>
        </w:rPr>
      </w:pPr>
      <w:r w:rsidRPr="00941369">
        <w:rPr>
          <w:rFonts w:ascii="Sofia Pro Light" w:eastAsia="Times New Roman" w:hAnsi="Sofia Pro Light" w:cs="Times New Roman"/>
          <w:color w:val="000000"/>
          <w:kern w:val="28"/>
          <w:sz w:val="22"/>
          <w:szCs w:val="22"/>
        </w:rPr>
        <w:t>The reason we are doing this, is because there are over 1000 young people in the community that do not access the free dental service. We know life is busy and that dental care can be a bit scary for some, we’re here to help!</w:t>
      </w:r>
    </w:p>
    <w:p w14:paraId="7B9B362E" w14:textId="77777777" w:rsidR="00941369" w:rsidRPr="00941369" w:rsidRDefault="00941369" w:rsidP="0080599E">
      <w:pPr>
        <w:jc w:val="both"/>
        <w:rPr>
          <w:rFonts w:ascii="Sofia Pro Light" w:eastAsia="Times New Roman" w:hAnsi="Sofia Pro Light" w:cs="Times New Roman"/>
          <w:b/>
          <w:color w:val="000000"/>
          <w:kern w:val="28"/>
          <w:szCs w:val="24"/>
        </w:rPr>
      </w:pPr>
      <w:r w:rsidRPr="00941369">
        <w:rPr>
          <w:rFonts w:ascii="Sofia Pro Light" w:eastAsia="Times New Roman" w:hAnsi="Sofia Pro Light" w:cs="Times New Roman"/>
          <w:b/>
          <w:color w:val="000000"/>
          <w:kern w:val="28"/>
          <w:szCs w:val="24"/>
        </w:rPr>
        <w:t>Who is Whanake Youth?</w:t>
      </w:r>
    </w:p>
    <w:p w14:paraId="7B9B362F" w14:textId="77777777" w:rsidR="00941369" w:rsidRPr="00941369" w:rsidRDefault="00941369" w:rsidP="0080599E">
      <w:pPr>
        <w:jc w:val="both"/>
        <w:rPr>
          <w:rFonts w:ascii="Sofia Pro Light" w:eastAsia="Times New Roman" w:hAnsi="Sofia Pro Light" w:cs="Times New Roman"/>
          <w:color w:val="000000"/>
          <w:kern w:val="28"/>
          <w:sz w:val="22"/>
          <w:szCs w:val="22"/>
        </w:rPr>
      </w:pPr>
      <w:r w:rsidRPr="00941369">
        <w:rPr>
          <w:rFonts w:ascii="Sofia Pro Light" w:eastAsia="Times New Roman" w:hAnsi="Sofia Pro Light" w:cs="Times New Roman"/>
          <w:color w:val="000000"/>
          <w:kern w:val="28"/>
          <w:sz w:val="22"/>
          <w:szCs w:val="22"/>
        </w:rPr>
        <w:t>Whanake means to rise up to the sky, to move onwards, to spring up, develop and to grow. Our mission is “to empower youth to participate and lead their journey from adolescence to adulthood</w:t>
      </w:r>
      <w:r w:rsidR="008D560A">
        <w:rPr>
          <w:rFonts w:ascii="Sofia Pro Light" w:eastAsia="Times New Roman" w:hAnsi="Sofia Pro Light" w:cs="Times New Roman"/>
          <w:color w:val="000000"/>
          <w:kern w:val="28"/>
          <w:sz w:val="22"/>
          <w:szCs w:val="22"/>
        </w:rPr>
        <w:t>,</w:t>
      </w:r>
      <w:r w:rsidRPr="00941369">
        <w:rPr>
          <w:rFonts w:ascii="Sofia Pro Light" w:eastAsia="Times New Roman" w:hAnsi="Sofia Pro Light" w:cs="Times New Roman"/>
          <w:color w:val="000000"/>
          <w:kern w:val="28"/>
          <w:sz w:val="22"/>
          <w:szCs w:val="22"/>
        </w:rPr>
        <w:t xml:space="preserve"> with the support of their whanau and community.</w:t>
      </w:r>
      <w:r w:rsidR="008D560A">
        <w:rPr>
          <w:rFonts w:ascii="Sofia Pro Light" w:eastAsia="Times New Roman" w:hAnsi="Sofia Pro Light" w:cs="Times New Roman"/>
          <w:color w:val="000000"/>
          <w:kern w:val="28"/>
          <w:sz w:val="22"/>
          <w:szCs w:val="22"/>
        </w:rPr>
        <w:t>”</w:t>
      </w:r>
      <w:r w:rsidRPr="00941369">
        <w:rPr>
          <w:rFonts w:ascii="Sofia Pro Light" w:eastAsia="Times New Roman" w:hAnsi="Sofia Pro Light" w:cs="Times New Roman"/>
          <w:color w:val="000000"/>
          <w:kern w:val="28"/>
          <w:sz w:val="22"/>
          <w:szCs w:val="22"/>
        </w:rPr>
        <w:t xml:space="preserve"> Check out our website </w:t>
      </w:r>
      <w:hyperlink r:id="rId12" w:history="1">
        <w:r w:rsidRPr="00941369">
          <w:rPr>
            <w:rStyle w:val="Hyperlink"/>
            <w:rFonts w:ascii="Sofia Pro Light" w:eastAsia="Times New Roman" w:hAnsi="Sofia Pro Light" w:cs="Times New Roman"/>
            <w:kern w:val="28"/>
            <w:sz w:val="22"/>
            <w:szCs w:val="22"/>
          </w:rPr>
          <w:t>www.whanakeyouth.org.nz</w:t>
        </w:r>
      </w:hyperlink>
      <w:r w:rsidRPr="00941369">
        <w:rPr>
          <w:rFonts w:ascii="Sofia Pro Light" w:eastAsia="Times New Roman" w:hAnsi="Sofia Pro Light" w:cs="Times New Roman"/>
          <w:color w:val="000000"/>
          <w:kern w:val="28"/>
          <w:sz w:val="22"/>
          <w:szCs w:val="22"/>
        </w:rPr>
        <w:t xml:space="preserve"> for more information.</w:t>
      </w:r>
    </w:p>
    <w:p w14:paraId="7B9B3630" w14:textId="77777777" w:rsidR="00F170F9" w:rsidRPr="00941369" w:rsidRDefault="00941369" w:rsidP="0080599E">
      <w:pPr>
        <w:jc w:val="both"/>
        <w:rPr>
          <w:rFonts w:ascii="Sofia Pro Light" w:eastAsia="Times New Roman" w:hAnsi="Sofia Pro Light" w:cs="Times New Roman"/>
          <w:b/>
          <w:color w:val="000000"/>
          <w:kern w:val="28"/>
          <w:szCs w:val="24"/>
        </w:rPr>
      </w:pPr>
      <w:r w:rsidRPr="00941369">
        <w:rPr>
          <w:rFonts w:ascii="Sofia Pro Light" w:eastAsia="Times New Roman" w:hAnsi="Sofia Pro Light" w:cs="Times New Roman"/>
          <w:b/>
          <w:noProof/>
          <w:color w:val="000000"/>
          <w:kern w:val="28"/>
          <w:szCs w:val="24"/>
          <w:lang w:val="en-NZ" w:eastAsia="en-NZ"/>
        </w:rPr>
        <w:drawing>
          <wp:anchor distT="0" distB="0" distL="114300" distR="114300" simplePos="0" relativeHeight="251664384" behindDoc="0" locked="0" layoutInCell="1" allowOverlap="1" wp14:anchorId="7B9B363E" wp14:editId="7B9B363F">
            <wp:simplePos x="0" y="0"/>
            <wp:positionH relativeFrom="column">
              <wp:posOffset>4759960</wp:posOffset>
            </wp:positionH>
            <wp:positionV relativeFrom="paragraph">
              <wp:posOffset>81280</wp:posOffset>
            </wp:positionV>
            <wp:extent cx="1940560" cy="1940560"/>
            <wp:effectExtent l="0" t="0" r="2540" b="2540"/>
            <wp:wrapThrough wrapText="bothSides">
              <wp:wrapPolygon edited="0">
                <wp:start x="0" y="0"/>
                <wp:lineTo x="0" y="21416"/>
                <wp:lineTo x="21416" y="21416"/>
                <wp:lineTo x="21416" y="0"/>
                <wp:lineTo x="0" y="0"/>
              </wp:wrapPolygon>
            </wp:wrapThrough>
            <wp:docPr id="2" name="Picture 2" descr="WY-Wicked Tooth Fair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Wicked Tooth Fairy-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0560" cy="1940560"/>
                    </a:xfrm>
                    <a:prstGeom prst="rect">
                      <a:avLst/>
                    </a:prstGeom>
                    <a:noFill/>
                    <a:ln>
                      <a:noFill/>
                    </a:ln>
                  </pic:spPr>
                </pic:pic>
              </a:graphicData>
            </a:graphic>
          </wp:anchor>
        </w:drawing>
      </w:r>
      <w:r w:rsidR="00F170F9" w:rsidRPr="00941369">
        <w:rPr>
          <w:rFonts w:ascii="Sofia Pro Light" w:eastAsia="Times New Roman" w:hAnsi="Sofia Pro Light" w:cs="Times New Roman"/>
          <w:b/>
          <w:color w:val="000000"/>
          <w:kern w:val="28"/>
          <w:szCs w:val="24"/>
        </w:rPr>
        <w:t>Det</w:t>
      </w:r>
      <w:r w:rsidR="006C0BA5" w:rsidRPr="00941369">
        <w:rPr>
          <w:rFonts w:ascii="Sofia Pro Light" w:eastAsia="Times New Roman" w:hAnsi="Sofia Pro Light" w:cs="Times New Roman"/>
          <w:b/>
          <w:color w:val="000000"/>
          <w:kern w:val="28"/>
          <w:szCs w:val="24"/>
        </w:rPr>
        <w:t>ai</w:t>
      </w:r>
      <w:r w:rsidR="00F170F9" w:rsidRPr="00941369">
        <w:rPr>
          <w:rFonts w:ascii="Sofia Pro Light" w:eastAsia="Times New Roman" w:hAnsi="Sofia Pro Light" w:cs="Times New Roman"/>
          <w:b/>
          <w:color w:val="000000"/>
          <w:kern w:val="28"/>
          <w:szCs w:val="24"/>
        </w:rPr>
        <w:t>ls of the Wicked Tooth Fairy Service:</w:t>
      </w:r>
    </w:p>
    <w:p w14:paraId="7B9B3631" w14:textId="561BEB55" w:rsidR="00F170F9" w:rsidRPr="00941369" w:rsidRDefault="007D6862" w:rsidP="0080599E">
      <w:pPr>
        <w:shd w:val="clear" w:color="auto" w:fill="FFFFFF"/>
        <w:spacing w:after="100" w:afterAutospacing="1" w:line="240" w:lineRule="auto"/>
        <w:jc w:val="both"/>
        <w:rPr>
          <w:rFonts w:ascii="Sofia Pro Light" w:eastAsia="Times New Roman" w:hAnsi="Sofia Pro Light" w:cs="Times New Roman"/>
          <w:color w:val="000000"/>
          <w:kern w:val="28"/>
          <w:sz w:val="22"/>
          <w:szCs w:val="22"/>
        </w:rPr>
      </w:pPr>
      <w:r>
        <w:rPr>
          <w:rFonts w:ascii="Sofia Pro Light" w:eastAsia="Times New Roman" w:hAnsi="Sofia Pro Light" w:cs="Times New Roman"/>
          <w:color w:val="000000"/>
          <w:kern w:val="28"/>
          <w:sz w:val="22"/>
          <w:szCs w:val="22"/>
        </w:rPr>
        <w:t>Volunteers</w:t>
      </w:r>
      <w:r w:rsidR="006C0BA5" w:rsidRPr="00941369">
        <w:rPr>
          <w:rFonts w:ascii="Sofia Pro Light" w:eastAsia="Times New Roman" w:hAnsi="Sofia Pro Light" w:cs="Times New Roman"/>
          <w:color w:val="000000"/>
          <w:kern w:val="28"/>
          <w:sz w:val="22"/>
          <w:szCs w:val="22"/>
        </w:rPr>
        <w:t xml:space="preserve">, who have </w:t>
      </w:r>
      <w:r>
        <w:rPr>
          <w:rFonts w:ascii="Sofia Pro Light" w:eastAsia="Times New Roman" w:hAnsi="Sofia Pro Light" w:cs="Times New Roman"/>
          <w:color w:val="000000"/>
          <w:kern w:val="28"/>
          <w:sz w:val="22"/>
          <w:szCs w:val="22"/>
        </w:rPr>
        <w:t xml:space="preserve">their full license, </w:t>
      </w:r>
      <w:r w:rsidR="006C0BA5" w:rsidRPr="00941369">
        <w:rPr>
          <w:rFonts w:ascii="Sofia Pro Light" w:eastAsia="Times New Roman" w:hAnsi="Sofia Pro Light" w:cs="Times New Roman"/>
          <w:color w:val="000000"/>
          <w:kern w:val="28"/>
          <w:sz w:val="22"/>
          <w:szCs w:val="22"/>
        </w:rPr>
        <w:t xml:space="preserve">been police vetted and trained, will be picking up to six young people and taking them to dentist appointments. They can help with filling out forms, answering questions, calming nerves and assisting on arrival. </w:t>
      </w:r>
    </w:p>
    <w:p w14:paraId="7B9B3632" w14:textId="77777777" w:rsidR="00F170F9" w:rsidRPr="00941369" w:rsidRDefault="00CE4E21" w:rsidP="0080599E">
      <w:pPr>
        <w:jc w:val="both"/>
        <w:rPr>
          <w:rFonts w:ascii="Sofia Pro Light" w:eastAsia="Times New Roman" w:hAnsi="Sofia Pro Light" w:cs="Times New Roman"/>
          <w:b/>
          <w:color w:val="000000"/>
          <w:kern w:val="28"/>
          <w:szCs w:val="24"/>
        </w:rPr>
      </w:pPr>
      <w:r w:rsidRPr="00941369">
        <w:rPr>
          <w:rFonts w:ascii="Sofia Pro Light" w:eastAsia="Times New Roman" w:hAnsi="Sofia Pro Light" w:cs="Times New Roman"/>
          <w:b/>
          <w:color w:val="000000"/>
          <w:kern w:val="28"/>
          <w:szCs w:val="24"/>
        </w:rPr>
        <w:t>Who can use the service?</w:t>
      </w:r>
    </w:p>
    <w:p w14:paraId="7B9B3633" w14:textId="602B15CB" w:rsidR="00CE4E21" w:rsidRDefault="00CE4E21" w:rsidP="0080599E">
      <w:pPr>
        <w:jc w:val="both"/>
        <w:rPr>
          <w:rFonts w:ascii="Sofia Pro Light" w:eastAsia="Times New Roman" w:hAnsi="Sofia Pro Light" w:cs="Times New Roman"/>
          <w:color w:val="000000"/>
          <w:kern w:val="28"/>
          <w:sz w:val="22"/>
          <w:szCs w:val="22"/>
        </w:rPr>
      </w:pPr>
      <w:r w:rsidRPr="00941369">
        <w:rPr>
          <w:rFonts w:ascii="Sofia Pro Light" w:eastAsia="Times New Roman" w:hAnsi="Sofia Pro Light" w:cs="Times New Roman"/>
          <w:color w:val="000000"/>
          <w:kern w:val="28"/>
          <w:sz w:val="22"/>
          <w:szCs w:val="22"/>
        </w:rPr>
        <w:t xml:space="preserve">Young people from </w:t>
      </w:r>
      <w:r w:rsidR="007D6862">
        <w:rPr>
          <w:rFonts w:ascii="Sofia Pro Light" w:eastAsia="Times New Roman" w:hAnsi="Sofia Pro Light" w:cs="Times New Roman"/>
          <w:color w:val="000000"/>
          <w:kern w:val="28"/>
          <w:sz w:val="22"/>
          <w:szCs w:val="22"/>
        </w:rPr>
        <w:t>Nelson/Marlborough regions</w:t>
      </w:r>
      <w:r w:rsidR="00941369" w:rsidRPr="00941369">
        <w:rPr>
          <w:rFonts w:ascii="Sofia Pro Light" w:eastAsia="Times New Roman" w:hAnsi="Sofia Pro Light" w:cs="Times New Roman"/>
          <w:color w:val="000000"/>
          <w:kern w:val="28"/>
          <w:sz w:val="22"/>
          <w:szCs w:val="22"/>
        </w:rPr>
        <w:t xml:space="preserve"> </w:t>
      </w:r>
      <w:r w:rsidRPr="00941369">
        <w:rPr>
          <w:rFonts w:ascii="Sofia Pro Light" w:eastAsia="Times New Roman" w:hAnsi="Sofia Pro Light" w:cs="Times New Roman"/>
          <w:color w:val="000000"/>
          <w:kern w:val="28"/>
          <w:sz w:val="22"/>
          <w:szCs w:val="22"/>
        </w:rPr>
        <w:t>who fit the criteria (</w:t>
      </w:r>
      <w:r w:rsidR="00941369" w:rsidRPr="00941369">
        <w:rPr>
          <w:rFonts w:ascii="Sofia Pro Light" w:eastAsia="Times New Roman" w:hAnsi="Sofia Pro Light" w:cs="Times New Roman"/>
          <w:color w:val="000000"/>
          <w:kern w:val="28"/>
          <w:sz w:val="22"/>
          <w:szCs w:val="22"/>
        </w:rPr>
        <w:t>under the age of 18 years, have not accessed a dentist in the last 12 months</w:t>
      </w:r>
      <w:r w:rsidR="008D560A">
        <w:rPr>
          <w:rFonts w:ascii="Sofia Pro Light" w:eastAsia="Times New Roman" w:hAnsi="Sofia Pro Light" w:cs="Times New Roman"/>
          <w:color w:val="000000"/>
          <w:kern w:val="28"/>
          <w:sz w:val="22"/>
          <w:szCs w:val="22"/>
        </w:rPr>
        <w:t>,</w:t>
      </w:r>
      <w:r w:rsidR="00941369" w:rsidRPr="00941369">
        <w:rPr>
          <w:rFonts w:ascii="Sofia Pro Light" w:eastAsia="Times New Roman" w:hAnsi="Sofia Pro Light" w:cs="Times New Roman"/>
          <w:color w:val="000000"/>
          <w:kern w:val="28"/>
          <w:sz w:val="22"/>
          <w:szCs w:val="22"/>
        </w:rPr>
        <w:t xml:space="preserve"> or not enrolled with a dentist</w:t>
      </w:r>
      <w:r w:rsidRPr="00941369">
        <w:rPr>
          <w:rFonts w:ascii="Sofia Pro Light" w:eastAsia="Times New Roman" w:hAnsi="Sofia Pro Light" w:cs="Times New Roman"/>
          <w:color w:val="000000"/>
          <w:kern w:val="28"/>
          <w:sz w:val="22"/>
          <w:szCs w:val="22"/>
        </w:rPr>
        <w:t>)</w:t>
      </w:r>
      <w:r w:rsidR="001E0DD2">
        <w:rPr>
          <w:rFonts w:ascii="Sofia Pro Light" w:eastAsia="Times New Roman" w:hAnsi="Sofia Pro Light" w:cs="Times New Roman"/>
          <w:color w:val="000000"/>
          <w:kern w:val="28"/>
          <w:sz w:val="22"/>
          <w:szCs w:val="22"/>
        </w:rPr>
        <w:t>.</w:t>
      </w:r>
    </w:p>
    <w:p w14:paraId="0EBFCC28" w14:textId="6785D33B" w:rsidR="007D6862" w:rsidRPr="007D6862" w:rsidRDefault="007D6862" w:rsidP="0080599E">
      <w:pPr>
        <w:jc w:val="both"/>
        <w:rPr>
          <w:rFonts w:ascii="Sofia Pro Light" w:eastAsia="Times New Roman" w:hAnsi="Sofia Pro Light" w:cs="Times New Roman"/>
          <w:b/>
          <w:bCs/>
          <w:color w:val="000000"/>
          <w:kern w:val="28"/>
          <w:szCs w:val="24"/>
        </w:rPr>
      </w:pPr>
      <w:r w:rsidRPr="007D6862">
        <w:rPr>
          <w:rFonts w:ascii="Sofia Pro Light" w:eastAsia="Times New Roman" w:hAnsi="Sofia Pro Light" w:cs="Times New Roman"/>
          <w:b/>
          <w:bCs/>
          <w:color w:val="000000"/>
          <w:kern w:val="28"/>
          <w:szCs w:val="24"/>
        </w:rPr>
        <w:t>Volunteers:</w:t>
      </w:r>
    </w:p>
    <w:p w14:paraId="0E40B4E6" w14:textId="3F097995" w:rsidR="007D6862" w:rsidRDefault="007D6862" w:rsidP="0080599E">
      <w:pPr>
        <w:jc w:val="both"/>
        <w:rPr>
          <w:rFonts w:ascii="Sofia Pro Light" w:eastAsia="Times New Roman" w:hAnsi="Sofia Pro Light" w:cs="Times New Roman"/>
          <w:color w:val="000000"/>
          <w:kern w:val="28"/>
          <w:sz w:val="22"/>
          <w:szCs w:val="22"/>
        </w:rPr>
      </w:pPr>
      <w:r>
        <w:rPr>
          <w:rFonts w:ascii="Sofia Pro Light" w:eastAsia="Times New Roman" w:hAnsi="Sofia Pro Light" w:cs="Times New Roman"/>
          <w:color w:val="000000"/>
          <w:kern w:val="28"/>
          <w:sz w:val="22"/>
          <w:szCs w:val="22"/>
        </w:rPr>
        <w:t>We need volunteers that are over the age of 18, can complete police checks and provide references, and are available during the week between the hours of 9am – 3pm.</w:t>
      </w:r>
    </w:p>
    <w:p w14:paraId="698A16FA" w14:textId="47F30859" w:rsidR="007D6862" w:rsidRDefault="007D6862" w:rsidP="0080599E">
      <w:pPr>
        <w:jc w:val="both"/>
        <w:rPr>
          <w:rFonts w:ascii="Sofia Pro Light" w:eastAsia="Times New Roman" w:hAnsi="Sofia Pro Light" w:cs="Times New Roman"/>
          <w:color w:val="000000"/>
          <w:kern w:val="28"/>
          <w:sz w:val="22"/>
          <w:szCs w:val="22"/>
        </w:rPr>
      </w:pPr>
      <w:r>
        <w:rPr>
          <w:rFonts w:ascii="Sofia Pro Light" w:eastAsia="Times New Roman" w:hAnsi="Sofia Pro Light" w:cs="Times New Roman"/>
          <w:color w:val="000000"/>
          <w:kern w:val="28"/>
          <w:sz w:val="22"/>
          <w:szCs w:val="22"/>
        </w:rPr>
        <w:t xml:space="preserve">Appointments will be made to best suit the young person, so they could be any time during the day and often last for an hour or so.  The volunteer would need to collect the young person from school, take them to the dentist that they have an appointment with, help with any paperwork that they may need to fill out, and either support them in the dental room or wait for them in reception.  </w:t>
      </w:r>
      <w:r w:rsidR="001E0DD2">
        <w:rPr>
          <w:rFonts w:ascii="Sofia Pro Light" w:eastAsia="Times New Roman" w:hAnsi="Sofia Pro Light" w:cs="Times New Roman"/>
          <w:color w:val="000000"/>
          <w:kern w:val="28"/>
          <w:sz w:val="22"/>
          <w:szCs w:val="22"/>
        </w:rPr>
        <w:t>Once the young person has finished their appointment the volunteer will assist them to make any further appointments and</w:t>
      </w:r>
      <w:r>
        <w:rPr>
          <w:rFonts w:ascii="Sofia Pro Light" w:eastAsia="Times New Roman" w:hAnsi="Sofia Pro Light" w:cs="Times New Roman"/>
          <w:color w:val="000000"/>
          <w:kern w:val="28"/>
          <w:sz w:val="22"/>
          <w:szCs w:val="22"/>
        </w:rPr>
        <w:t xml:space="preserve"> will need to return the young person to school and ensure that they have signed back in.</w:t>
      </w:r>
    </w:p>
    <w:p w14:paraId="7130FB86" w14:textId="6FF002C1" w:rsidR="001E0DD2" w:rsidRDefault="001E0DD2" w:rsidP="0080599E">
      <w:pPr>
        <w:jc w:val="both"/>
        <w:rPr>
          <w:rFonts w:ascii="Sofia Pro Light" w:eastAsia="Times New Roman" w:hAnsi="Sofia Pro Light" w:cs="Times New Roman"/>
          <w:color w:val="000000"/>
          <w:kern w:val="28"/>
          <w:sz w:val="22"/>
          <w:szCs w:val="22"/>
        </w:rPr>
      </w:pPr>
      <w:r>
        <w:rPr>
          <w:rFonts w:ascii="Sofia Pro Light" w:eastAsia="Times New Roman" w:hAnsi="Sofia Pro Light" w:cs="Times New Roman"/>
          <w:color w:val="000000"/>
          <w:kern w:val="28"/>
          <w:sz w:val="22"/>
          <w:szCs w:val="22"/>
        </w:rPr>
        <w:lastRenderedPageBreak/>
        <w:t xml:space="preserve">Volunteers will then contact Jess van Arendonk at </w:t>
      </w:r>
      <w:proofErr w:type="spellStart"/>
      <w:r>
        <w:rPr>
          <w:rFonts w:ascii="Sofia Pro Light" w:eastAsia="Times New Roman" w:hAnsi="Sofia Pro Light" w:cs="Times New Roman"/>
          <w:color w:val="000000"/>
          <w:kern w:val="28"/>
          <w:sz w:val="22"/>
          <w:szCs w:val="22"/>
        </w:rPr>
        <w:t>Whanake</w:t>
      </w:r>
      <w:proofErr w:type="spellEnd"/>
      <w:r>
        <w:rPr>
          <w:rFonts w:ascii="Sofia Pro Light" w:eastAsia="Times New Roman" w:hAnsi="Sofia Pro Light" w:cs="Times New Roman"/>
          <w:color w:val="000000"/>
          <w:kern w:val="28"/>
          <w:sz w:val="22"/>
          <w:szCs w:val="22"/>
        </w:rPr>
        <w:t xml:space="preserve"> Youth to inform her of any further bookings or any information that is important to report.</w:t>
      </w:r>
    </w:p>
    <w:p w14:paraId="65A6A989" w14:textId="35A14D3A" w:rsidR="001E0DD2" w:rsidRPr="007D6862" w:rsidRDefault="001E0DD2" w:rsidP="0080599E">
      <w:pPr>
        <w:jc w:val="both"/>
        <w:rPr>
          <w:rFonts w:ascii="Sofia Pro Light" w:eastAsia="Times New Roman" w:hAnsi="Sofia Pro Light" w:cs="Times New Roman"/>
          <w:color w:val="000000"/>
          <w:kern w:val="28"/>
          <w:sz w:val="22"/>
          <w:szCs w:val="22"/>
        </w:rPr>
      </w:pPr>
      <w:proofErr w:type="spellStart"/>
      <w:r>
        <w:rPr>
          <w:rFonts w:ascii="Sofia Pro Light" w:eastAsia="Times New Roman" w:hAnsi="Sofia Pro Light" w:cs="Times New Roman"/>
          <w:color w:val="000000"/>
          <w:kern w:val="28"/>
          <w:sz w:val="22"/>
          <w:szCs w:val="22"/>
        </w:rPr>
        <w:t>Whanake</w:t>
      </w:r>
      <w:proofErr w:type="spellEnd"/>
      <w:r>
        <w:rPr>
          <w:rFonts w:ascii="Sofia Pro Light" w:eastAsia="Times New Roman" w:hAnsi="Sofia Pro Light" w:cs="Times New Roman"/>
          <w:color w:val="000000"/>
          <w:kern w:val="28"/>
          <w:sz w:val="22"/>
          <w:szCs w:val="22"/>
        </w:rPr>
        <w:t xml:space="preserve"> Youth has the use of </w:t>
      </w:r>
      <w:proofErr w:type="spellStart"/>
      <w:r>
        <w:rPr>
          <w:rFonts w:ascii="Sofia Pro Light" w:eastAsia="Times New Roman" w:hAnsi="Sofia Pro Light" w:cs="Times New Roman"/>
          <w:color w:val="000000"/>
          <w:kern w:val="28"/>
          <w:sz w:val="22"/>
          <w:szCs w:val="22"/>
        </w:rPr>
        <w:t>a</w:t>
      </w:r>
      <w:proofErr w:type="spellEnd"/>
      <w:r>
        <w:rPr>
          <w:rFonts w:ascii="Sofia Pro Light" w:eastAsia="Times New Roman" w:hAnsi="Sofia Pro Light" w:cs="Times New Roman"/>
          <w:color w:val="000000"/>
          <w:kern w:val="28"/>
          <w:sz w:val="22"/>
          <w:szCs w:val="22"/>
        </w:rPr>
        <w:t xml:space="preserve"> manual van that volunteers can access for these appointments, or if volunteers would prefer, they can use their own vehicles and be reimbursed for mileage.</w:t>
      </w:r>
      <w:bookmarkStart w:id="0" w:name="_GoBack"/>
      <w:bookmarkEnd w:id="0"/>
    </w:p>
    <w:p w14:paraId="7B9B3636" w14:textId="77777777" w:rsidR="00CE4E21" w:rsidRDefault="00CE4E21" w:rsidP="0080599E">
      <w:pPr>
        <w:spacing w:line="240" w:lineRule="auto"/>
        <w:jc w:val="both"/>
        <w:rPr>
          <w:rFonts w:ascii="Sofia Pro Light" w:eastAsia="Times New Roman" w:hAnsi="Sofia Pro Light" w:cs="Times New Roman"/>
          <w:color w:val="000000"/>
          <w:kern w:val="28"/>
          <w:sz w:val="22"/>
          <w:szCs w:val="22"/>
        </w:rPr>
      </w:pPr>
      <w:r w:rsidRPr="00941369">
        <w:rPr>
          <w:rFonts w:ascii="Sofia Pro Light" w:eastAsia="Times New Roman" w:hAnsi="Sofia Pro Light" w:cs="Times New Roman"/>
          <w:color w:val="000000"/>
          <w:kern w:val="28"/>
          <w:sz w:val="22"/>
          <w:szCs w:val="22"/>
        </w:rPr>
        <w:t>If you have any further questions, please contact Whanake Youth via the email address above or through the website. We look forward to working with you.</w:t>
      </w:r>
    </w:p>
    <w:p w14:paraId="7B9B3637" w14:textId="77777777" w:rsidR="0080599E" w:rsidRPr="00941369" w:rsidRDefault="0080599E" w:rsidP="0080599E">
      <w:pPr>
        <w:spacing w:after="0"/>
        <w:rPr>
          <w:rFonts w:ascii="Sofia Pro Light" w:eastAsia="Times New Roman" w:hAnsi="Sofia Pro Light" w:cs="Times New Roman"/>
          <w:color w:val="000000"/>
          <w:kern w:val="28"/>
          <w:sz w:val="22"/>
          <w:szCs w:val="22"/>
        </w:rPr>
      </w:pPr>
    </w:p>
    <w:p w14:paraId="7B9B3638" w14:textId="77777777" w:rsidR="00FD6AEF" w:rsidRDefault="00CE4E21" w:rsidP="0080599E">
      <w:pPr>
        <w:spacing w:after="0"/>
        <w:rPr>
          <w:rFonts w:ascii="Sofia Pro Light" w:eastAsia="Times New Roman" w:hAnsi="Sofia Pro Light" w:cs="Times New Roman"/>
          <w:color w:val="000000"/>
          <w:kern w:val="28"/>
          <w:sz w:val="22"/>
          <w:szCs w:val="22"/>
        </w:rPr>
      </w:pPr>
      <w:r w:rsidRPr="00941369">
        <w:rPr>
          <w:rFonts w:ascii="Sofia Pro Light" w:eastAsia="Times New Roman" w:hAnsi="Sofia Pro Light" w:cs="Times New Roman"/>
          <w:color w:val="000000"/>
          <w:kern w:val="28"/>
          <w:sz w:val="22"/>
          <w:szCs w:val="22"/>
        </w:rPr>
        <w:t>Kind regards,</w:t>
      </w:r>
    </w:p>
    <w:p w14:paraId="7B9B3639" w14:textId="3476053D" w:rsidR="0080599E" w:rsidRDefault="0080599E" w:rsidP="0080599E">
      <w:pPr>
        <w:spacing w:after="0"/>
        <w:rPr>
          <w:rFonts w:ascii="Sofia Pro Light" w:eastAsia="Times New Roman" w:hAnsi="Sofia Pro Light" w:cs="Times New Roman"/>
          <w:color w:val="000000"/>
          <w:kern w:val="28"/>
          <w:sz w:val="22"/>
          <w:szCs w:val="22"/>
        </w:rPr>
      </w:pPr>
    </w:p>
    <w:p w14:paraId="2EB3C03D" w14:textId="77777777" w:rsidR="004A1E24" w:rsidRPr="00941369" w:rsidRDefault="004A1E24" w:rsidP="0080599E">
      <w:pPr>
        <w:spacing w:after="0"/>
        <w:rPr>
          <w:rFonts w:ascii="Sofia Pro Light" w:eastAsia="Times New Roman" w:hAnsi="Sofia Pro Light" w:cs="Times New Roman"/>
          <w:color w:val="000000"/>
          <w:kern w:val="28"/>
          <w:sz w:val="22"/>
          <w:szCs w:val="22"/>
        </w:rPr>
      </w:pPr>
    </w:p>
    <w:p w14:paraId="7B9B363A" w14:textId="4D84066F" w:rsidR="008D560A" w:rsidRDefault="003656E5" w:rsidP="0054507D">
      <w:pPr>
        <w:spacing w:after="0" w:line="240" w:lineRule="auto"/>
        <w:rPr>
          <w:rFonts w:ascii="Sofia Pro Light" w:eastAsia="Times New Roman" w:hAnsi="Sofia Pro Light" w:cs="Times New Roman"/>
          <w:color w:val="000000"/>
          <w:kern w:val="28"/>
          <w:sz w:val="22"/>
          <w:szCs w:val="22"/>
        </w:rPr>
      </w:pPr>
      <w:r>
        <w:rPr>
          <w:rFonts w:ascii="Sofia Pro Light" w:eastAsia="Times New Roman" w:hAnsi="Sofia Pro Light" w:cs="Times New Roman"/>
          <w:color w:val="000000"/>
          <w:kern w:val="28"/>
          <w:sz w:val="22"/>
          <w:szCs w:val="22"/>
        </w:rPr>
        <w:t>Jess van Arendonk</w:t>
      </w:r>
    </w:p>
    <w:p w14:paraId="7B9B363B" w14:textId="77777777" w:rsidR="008D560A" w:rsidRPr="00941369" w:rsidRDefault="008D560A" w:rsidP="0054507D">
      <w:pPr>
        <w:spacing w:after="0" w:line="240" w:lineRule="auto"/>
        <w:rPr>
          <w:rFonts w:ascii="Sofia Pro Light" w:eastAsia="Times New Roman" w:hAnsi="Sofia Pro Light" w:cs="Times New Roman"/>
          <w:color w:val="000000"/>
          <w:kern w:val="28"/>
          <w:sz w:val="22"/>
          <w:szCs w:val="22"/>
        </w:rPr>
      </w:pPr>
      <w:r>
        <w:rPr>
          <w:rFonts w:ascii="Sofia Pro Light" w:eastAsia="Times New Roman" w:hAnsi="Sofia Pro Light" w:cs="Times New Roman"/>
          <w:color w:val="000000"/>
          <w:kern w:val="28"/>
          <w:sz w:val="22"/>
          <w:szCs w:val="22"/>
        </w:rPr>
        <w:t>Wicked Tooth Fairy project lead</w:t>
      </w:r>
    </w:p>
    <w:sectPr w:rsidR="008D560A" w:rsidRPr="00941369" w:rsidSect="0080599E">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EAD9" w14:textId="77777777" w:rsidR="0024279A" w:rsidRDefault="0024279A" w:rsidP="002D0F0C">
      <w:pPr>
        <w:spacing w:after="0" w:line="240" w:lineRule="auto"/>
      </w:pPr>
      <w:r>
        <w:separator/>
      </w:r>
    </w:p>
  </w:endnote>
  <w:endnote w:type="continuationSeparator" w:id="0">
    <w:p w14:paraId="427F6480" w14:textId="77777777" w:rsidR="0024279A" w:rsidRDefault="0024279A" w:rsidP="002D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ofia Pro Light">
    <w:altName w:val="Calibri"/>
    <w:panose1 w:val="00000000000000000000"/>
    <w:charset w:val="00"/>
    <w:family w:val="modern"/>
    <w:notTrueType/>
    <w:pitch w:val="variable"/>
    <w:sig w:usb0="A00002EF" w:usb1="5000E07B"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3646" w14:textId="77777777" w:rsidR="0080599E" w:rsidRDefault="00805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3647" w14:textId="77777777" w:rsidR="0080599E" w:rsidRDefault="00805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3649" w14:textId="77777777" w:rsidR="0080599E" w:rsidRDefault="0080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168D" w14:textId="77777777" w:rsidR="0024279A" w:rsidRDefault="0024279A" w:rsidP="002D0F0C">
      <w:pPr>
        <w:spacing w:after="0" w:line="240" w:lineRule="auto"/>
      </w:pPr>
      <w:r>
        <w:separator/>
      </w:r>
    </w:p>
  </w:footnote>
  <w:footnote w:type="continuationSeparator" w:id="0">
    <w:p w14:paraId="4BAE0E05" w14:textId="77777777" w:rsidR="0024279A" w:rsidRDefault="0024279A" w:rsidP="002D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3644" w14:textId="77777777" w:rsidR="0080599E" w:rsidRDefault="0080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3645" w14:textId="1390366F" w:rsidR="0080599E" w:rsidRDefault="00805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3648" w14:textId="77777777" w:rsidR="0080599E" w:rsidRDefault="00805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D5BA2"/>
    <w:multiLevelType w:val="multilevel"/>
    <w:tmpl w:val="3CC2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F9"/>
    <w:rsid w:val="000817A6"/>
    <w:rsid w:val="0015313C"/>
    <w:rsid w:val="001E0DD2"/>
    <w:rsid w:val="0024279A"/>
    <w:rsid w:val="002714D7"/>
    <w:rsid w:val="00294BE0"/>
    <w:rsid w:val="002A76EF"/>
    <w:rsid w:val="002D0F0C"/>
    <w:rsid w:val="003656E5"/>
    <w:rsid w:val="003A3F8B"/>
    <w:rsid w:val="004A1E24"/>
    <w:rsid w:val="0054507D"/>
    <w:rsid w:val="005871EE"/>
    <w:rsid w:val="005F56FC"/>
    <w:rsid w:val="006C0BA5"/>
    <w:rsid w:val="007D6862"/>
    <w:rsid w:val="0080599E"/>
    <w:rsid w:val="008D560A"/>
    <w:rsid w:val="00906750"/>
    <w:rsid w:val="00941369"/>
    <w:rsid w:val="009D42DA"/>
    <w:rsid w:val="00B5340E"/>
    <w:rsid w:val="00CE4E21"/>
    <w:rsid w:val="00D725D5"/>
    <w:rsid w:val="00DF23EA"/>
    <w:rsid w:val="00F170F9"/>
    <w:rsid w:val="00F37CE6"/>
    <w:rsid w:val="00FD6A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B3620"/>
  <w15:docId w15:val="{11E7B95E-8E4A-45F8-817F-3747C0E8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70F9"/>
    <w:rPr>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next w:val="Normal"/>
    <w:link w:val="SignatureChar"/>
    <w:uiPriority w:val="6"/>
    <w:qFormat/>
    <w:rsid w:val="00F170F9"/>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sid w:val="00F170F9"/>
    <w:rPr>
      <w:rFonts w:eastAsiaTheme="minorEastAsia"/>
      <w:bCs/>
      <w:color w:val="000000" w:themeColor="text1"/>
      <w:sz w:val="24"/>
      <w:szCs w:val="18"/>
    </w:rPr>
  </w:style>
  <w:style w:type="character" w:styleId="Hyperlink">
    <w:name w:val="Hyperlink"/>
    <w:basedOn w:val="DefaultParagraphFont"/>
    <w:uiPriority w:val="99"/>
    <w:unhideWhenUsed/>
    <w:rsid w:val="00F170F9"/>
    <w:rPr>
      <w:color w:val="0563C1" w:themeColor="hyperlink"/>
      <w:u w:val="single"/>
    </w:rPr>
  </w:style>
  <w:style w:type="paragraph" w:customStyle="1" w:styleId="msoaddress">
    <w:name w:val="msoaddress"/>
    <w:rsid w:val="00F170F9"/>
    <w:pPr>
      <w:spacing w:after="0" w:line="240" w:lineRule="auto"/>
    </w:pPr>
    <w:rPr>
      <w:rFonts w:ascii="Gill Sans MT" w:eastAsia="Times New Roman" w:hAnsi="Gill Sans MT" w:cs="Times New Roman"/>
      <w:color w:val="000000"/>
      <w:kern w:val="28"/>
      <w:sz w:val="18"/>
      <w:szCs w:val="18"/>
    </w:rPr>
  </w:style>
  <w:style w:type="character" w:customStyle="1" w:styleId="UnresolvedMention1">
    <w:name w:val="Unresolved Mention1"/>
    <w:basedOn w:val="DefaultParagraphFont"/>
    <w:uiPriority w:val="99"/>
    <w:semiHidden/>
    <w:unhideWhenUsed/>
    <w:rsid w:val="00F170F9"/>
    <w:rPr>
      <w:color w:val="808080"/>
      <w:shd w:val="clear" w:color="auto" w:fill="E6E6E6"/>
    </w:rPr>
  </w:style>
  <w:style w:type="character" w:styleId="CommentReference">
    <w:name w:val="annotation reference"/>
    <w:basedOn w:val="DefaultParagraphFont"/>
    <w:uiPriority w:val="99"/>
    <w:semiHidden/>
    <w:unhideWhenUsed/>
    <w:rsid w:val="00DF23EA"/>
    <w:rPr>
      <w:sz w:val="16"/>
      <w:szCs w:val="16"/>
    </w:rPr>
  </w:style>
  <w:style w:type="paragraph" w:styleId="CommentText">
    <w:name w:val="annotation text"/>
    <w:basedOn w:val="Normal"/>
    <w:link w:val="CommentTextChar"/>
    <w:uiPriority w:val="99"/>
    <w:semiHidden/>
    <w:unhideWhenUsed/>
    <w:rsid w:val="00DF23EA"/>
    <w:pPr>
      <w:spacing w:line="240" w:lineRule="auto"/>
    </w:pPr>
    <w:rPr>
      <w:sz w:val="20"/>
    </w:rPr>
  </w:style>
  <w:style w:type="character" w:customStyle="1" w:styleId="CommentTextChar">
    <w:name w:val="Comment Text Char"/>
    <w:basedOn w:val="DefaultParagraphFont"/>
    <w:link w:val="CommentText"/>
    <w:uiPriority w:val="99"/>
    <w:semiHidden/>
    <w:rsid w:val="00DF23E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F23EA"/>
    <w:rPr>
      <w:b/>
      <w:bCs/>
    </w:rPr>
  </w:style>
  <w:style w:type="character" w:customStyle="1" w:styleId="CommentSubjectChar">
    <w:name w:val="Comment Subject Char"/>
    <w:basedOn w:val="CommentTextChar"/>
    <w:link w:val="CommentSubject"/>
    <w:uiPriority w:val="99"/>
    <w:semiHidden/>
    <w:rsid w:val="00DF23EA"/>
    <w:rPr>
      <w:b/>
      <w:bCs/>
      <w:color w:val="000000" w:themeColor="text1"/>
      <w:sz w:val="20"/>
      <w:szCs w:val="20"/>
    </w:rPr>
  </w:style>
  <w:style w:type="paragraph" w:styleId="BalloonText">
    <w:name w:val="Balloon Text"/>
    <w:basedOn w:val="Normal"/>
    <w:link w:val="BalloonTextChar"/>
    <w:uiPriority w:val="99"/>
    <w:semiHidden/>
    <w:unhideWhenUsed/>
    <w:rsid w:val="00DF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EA"/>
    <w:rPr>
      <w:rFonts w:ascii="Segoe UI" w:hAnsi="Segoe UI" w:cs="Segoe UI"/>
      <w:color w:val="000000" w:themeColor="text1"/>
      <w:sz w:val="18"/>
      <w:szCs w:val="18"/>
    </w:rPr>
  </w:style>
  <w:style w:type="paragraph" w:styleId="EndnoteText">
    <w:name w:val="endnote text"/>
    <w:basedOn w:val="Normal"/>
    <w:link w:val="EndnoteTextChar"/>
    <w:uiPriority w:val="99"/>
    <w:semiHidden/>
    <w:unhideWhenUsed/>
    <w:rsid w:val="002D0F0C"/>
    <w:pPr>
      <w:spacing w:after="0" w:line="240" w:lineRule="auto"/>
    </w:pPr>
    <w:rPr>
      <w:sz w:val="20"/>
    </w:rPr>
  </w:style>
  <w:style w:type="character" w:customStyle="1" w:styleId="EndnoteTextChar">
    <w:name w:val="Endnote Text Char"/>
    <w:basedOn w:val="DefaultParagraphFont"/>
    <w:link w:val="EndnoteText"/>
    <w:uiPriority w:val="99"/>
    <w:semiHidden/>
    <w:rsid w:val="002D0F0C"/>
    <w:rPr>
      <w:color w:val="000000" w:themeColor="text1"/>
      <w:sz w:val="20"/>
      <w:szCs w:val="20"/>
    </w:rPr>
  </w:style>
  <w:style w:type="character" w:styleId="EndnoteReference">
    <w:name w:val="endnote reference"/>
    <w:basedOn w:val="DefaultParagraphFont"/>
    <w:uiPriority w:val="99"/>
    <w:semiHidden/>
    <w:unhideWhenUsed/>
    <w:rsid w:val="002D0F0C"/>
    <w:rPr>
      <w:vertAlign w:val="superscript"/>
    </w:rPr>
  </w:style>
  <w:style w:type="paragraph" w:styleId="Header">
    <w:name w:val="header"/>
    <w:basedOn w:val="Normal"/>
    <w:link w:val="HeaderChar"/>
    <w:uiPriority w:val="99"/>
    <w:unhideWhenUsed/>
    <w:rsid w:val="00805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9E"/>
    <w:rPr>
      <w:color w:val="000000" w:themeColor="text1"/>
      <w:sz w:val="24"/>
      <w:szCs w:val="20"/>
    </w:rPr>
  </w:style>
  <w:style w:type="paragraph" w:styleId="Footer">
    <w:name w:val="footer"/>
    <w:basedOn w:val="Normal"/>
    <w:link w:val="FooterChar"/>
    <w:uiPriority w:val="99"/>
    <w:unhideWhenUsed/>
    <w:rsid w:val="00805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9E"/>
    <w:rPr>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hanakeyouth.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9F8ABB41598438F4262D29E9C507A" ma:contentTypeVersion="10" ma:contentTypeDescription="Create a new document." ma:contentTypeScope="" ma:versionID="1235f344b1eeb5ec0444eabd51783aa3">
  <xsd:schema xmlns:xsd="http://www.w3.org/2001/XMLSchema" xmlns:xs="http://www.w3.org/2001/XMLSchema" xmlns:p="http://schemas.microsoft.com/office/2006/metadata/properties" xmlns:ns2="5ad36b5f-c014-4cef-b759-9fea5dfa4d5e" xmlns:ns3="beb15d6b-7a55-4394-9073-cded3e92116c" targetNamespace="http://schemas.microsoft.com/office/2006/metadata/properties" ma:root="true" ma:fieldsID="12752118be3654bb83d3d5213ee21320" ns2:_="" ns3:_="">
    <xsd:import namespace="5ad36b5f-c014-4cef-b759-9fea5dfa4d5e"/>
    <xsd:import namespace="beb15d6b-7a55-4394-9073-cded3e9211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36b5f-c014-4cef-b759-9fea5dfa4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15d6b-7a55-4394-9073-cded3e9211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3B1B-1876-4AB4-8744-6F3EE325E395}">
  <ds:schemaRefs>
    <ds:schemaRef ds:uri="http://schemas.microsoft.com/sharepoint/v3/contenttype/forms"/>
  </ds:schemaRefs>
</ds:datastoreItem>
</file>

<file path=customXml/itemProps2.xml><?xml version="1.0" encoding="utf-8"?>
<ds:datastoreItem xmlns:ds="http://schemas.openxmlformats.org/officeDocument/2006/customXml" ds:itemID="{99B809B8-09EF-4292-85EC-E672B72EA7A4}">
  <ds:schemaRefs>
    <ds:schemaRef ds:uri="http://www.w3.org/XML/1998/namespace"/>
    <ds:schemaRef ds:uri="http://purl.org/dc/elements/1.1/"/>
    <ds:schemaRef ds:uri="beb15d6b-7a55-4394-9073-cded3e92116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ad36b5f-c014-4cef-b759-9fea5dfa4d5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881A546-7245-4DE5-88D4-09C3A64C2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36b5f-c014-4cef-b759-9fea5dfa4d5e"/>
    <ds:schemaRef ds:uri="beb15d6b-7a55-4394-9073-cded3e92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1B451-B534-4342-95F0-7B4C5918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 van Arendonk</cp:lastModifiedBy>
  <cp:revision>2</cp:revision>
  <dcterms:created xsi:type="dcterms:W3CDTF">2019-10-09T23:09:00Z</dcterms:created>
  <dcterms:modified xsi:type="dcterms:W3CDTF">2019-10-09T23:09:00Z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0x0101007C59F8ABB41598438F4262D29E9C507A</vt:lpwstr>
  </property>
</Properties>
</file>