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81DB8" w14:textId="77777777" w:rsidR="007716C8" w:rsidRPr="007F1139" w:rsidRDefault="007716C8" w:rsidP="007716C8">
      <w:pPr>
        <w:spacing w:line="259" w:lineRule="auto"/>
        <w:jc w:val="center"/>
        <w:rPr>
          <w:rFonts w:ascii="Cambria" w:eastAsia="Times New Roman" w:hAnsi="Cambria" w:cs="Times New Roman"/>
          <w:color w:val="595959"/>
          <w:sz w:val="96"/>
          <w:szCs w:val="96"/>
        </w:rPr>
      </w:pPr>
      <w:r w:rsidRPr="00CC3BEA">
        <w:rPr>
          <w:rFonts w:ascii="Cambria" w:eastAsia="Times New Roman" w:hAnsi="Cambria" w:cs="Times New Roman"/>
          <w:color w:val="595959"/>
          <w:sz w:val="56"/>
          <w:szCs w:val="56"/>
        </w:rPr>
        <w:t>What You Need to Know</w:t>
      </w:r>
      <w:r>
        <w:rPr>
          <w:rFonts w:ascii="Cambria" w:eastAsia="Times New Roman" w:hAnsi="Cambria" w:cs="Times New Roman"/>
          <w:color w:val="595959"/>
          <w:sz w:val="56"/>
          <w:szCs w:val="56"/>
        </w:rPr>
        <w:t>:</w:t>
      </w:r>
      <w:r w:rsidRPr="00CC3BEA">
        <w:rPr>
          <w:rFonts w:ascii="Cambria" w:eastAsia="Times New Roman" w:hAnsi="Cambria" w:cs="Times New Roman"/>
          <w:color w:val="595959"/>
          <w:sz w:val="56"/>
          <w:szCs w:val="56"/>
        </w:rPr>
        <w:t xml:space="preserve"> </w:t>
      </w:r>
      <w:r w:rsidRPr="00CC3BEA">
        <w:rPr>
          <w:rFonts w:ascii="Cambria" w:eastAsia="Times New Roman" w:hAnsi="Cambria" w:cs="Times New Roman"/>
          <w:color w:val="595959"/>
          <w:sz w:val="96"/>
          <w:szCs w:val="96"/>
        </w:rPr>
        <w:t>Incorporated Societies Changes</w:t>
      </w:r>
    </w:p>
    <w:p w14:paraId="25790C17" w14:textId="7C7B833F" w:rsidR="007716C8" w:rsidRPr="007F1139" w:rsidRDefault="007716C8" w:rsidP="007716C8">
      <w:pPr>
        <w:spacing w:line="259" w:lineRule="auto"/>
        <w:rPr>
          <w:rFonts w:ascii="Calibri" w:eastAsia="Calibri" w:hAnsi="Calibri" w:cs="Times New Roman"/>
          <w:color w:val="auto"/>
          <w:sz w:val="22"/>
          <w:szCs w:val="22"/>
          <w:lang w:val="en-NZ" w:eastAsia="en-US"/>
        </w:rPr>
      </w:pPr>
      <w:r w:rsidRPr="007F1139">
        <w:rPr>
          <w:rFonts w:ascii="Calibri" w:eastAsia="Calibri" w:hAnsi="Calibri" w:cs="Times New Roman"/>
          <w:noProof/>
          <w:color w:val="auto"/>
          <w:sz w:val="22"/>
          <w:szCs w:val="22"/>
          <w:lang w:val="en-NZ" w:eastAsia="en-US"/>
        </w:rPr>
        <w:drawing>
          <wp:anchor distT="0" distB="0" distL="114300" distR="114300" simplePos="0" relativeHeight="251659264" behindDoc="0" locked="0" layoutInCell="1" allowOverlap="1" wp14:anchorId="5E26110A" wp14:editId="0C20FAA3">
            <wp:simplePos x="0" y="0"/>
            <wp:positionH relativeFrom="margin">
              <wp:posOffset>1094105</wp:posOffset>
            </wp:positionH>
            <wp:positionV relativeFrom="paragraph">
              <wp:posOffset>22860</wp:posOffset>
            </wp:positionV>
            <wp:extent cx="3499485" cy="1329286"/>
            <wp:effectExtent l="0" t="0" r="5715" b="4445"/>
            <wp:wrapSquare wrapText="bothSides"/>
            <wp:docPr id="1947268445" name="Picture 1947268445" descr="Meeting Pictures Cartoon - Clipart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eting Pictures Cartoon - Cliparts.c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99485" cy="132928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D18594" w14:textId="3770C67D" w:rsidR="007716C8" w:rsidRPr="007F1139" w:rsidRDefault="007716C8" w:rsidP="007716C8">
      <w:pPr>
        <w:spacing w:line="259" w:lineRule="auto"/>
        <w:jc w:val="center"/>
        <w:rPr>
          <w:rFonts w:ascii="Calibri" w:eastAsia="Calibri" w:hAnsi="Calibri" w:cs="Times New Roman"/>
          <w:color w:val="auto"/>
          <w:sz w:val="22"/>
          <w:szCs w:val="22"/>
          <w:lang w:val="en-NZ" w:eastAsia="en-US"/>
        </w:rPr>
      </w:pPr>
    </w:p>
    <w:p w14:paraId="13FE5396" w14:textId="3B482C07" w:rsidR="007716C8" w:rsidRDefault="007716C8" w:rsidP="007716C8">
      <w:pPr>
        <w:spacing w:line="259" w:lineRule="auto"/>
        <w:jc w:val="center"/>
        <w:rPr>
          <w:rFonts w:ascii="Calibri" w:eastAsia="Calibri" w:hAnsi="Calibri" w:cs="Times New Roman"/>
          <w:color w:val="auto"/>
          <w:sz w:val="22"/>
          <w:szCs w:val="22"/>
          <w:lang w:val="en-NZ" w:eastAsia="en-US"/>
        </w:rPr>
      </w:pPr>
    </w:p>
    <w:p w14:paraId="1ED96CA6" w14:textId="77777777" w:rsidR="007716C8" w:rsidRPr="007F1139" w:rsidRDefault="007716C8" w:rsidP="007716C8">
      <w:pPr>
        <w:spacing w:line="259" w:lineRule="auto"/>
        <w:jc w:val="center"/>
        <w:rPr>
          <w:rFonts w:ascii="Calibri" w:eastAsia="Calibri" w:hAnsi="Calibri" w:cs="Times New Roman"/>
          <w:color w:val="auto"/>
          <w:sz w:val="22"/>
          <w:szCs w:val="22"/>
          <w:lang w:val="en-NZ" w:eastAsia="en-US"/>
        </w:rPr>
      </w:pPr>
    </w:p>
    <w:p w14:paraId="69160EE9" w14:textId="1629D6E7" w:rsidR="00AC291E" w:rsidRDefault="007716C8" w:rsidP="007716C8">
      <w:r w:rsidRPr="007F1139">
        <w:rPr>
          <w:rFonts w:ascii="Calibri" w:eastAsia="Calibri" w:hAnsi="Calibri" w:cs="Times New Roman"/>
          <w:noProof/>
          <w:color w:val="auto"/>
          <w:sz w:val="22"/>
          <w:szCs w:val="22"/>
          <w:lang w:val="en-NZ" w:eastAsia="en-US"/>
        </w:rPr>
        <w:drawing>
          <wp:anchor distT="0" distB="0" distL="114300" distR="114300" simplePos="0" relativeHeight="251660288" behindDoc="0" locked="0" layoutInCell="1" allowOverlap="1" wp14:anchorId="4A7C4DC5" wp14:editId="024D1DB1">
            <wp:simplePos x="0" y="0"/>
            <wp:positionH relativeFrom="margin">
              <wp:align>center</wp:align>
            </wp:positionH>
            <wp:positionV relativeFrom="paragraph">
              <wp:posOffset>573405</wp:posOffset>
            </wp:positionV>
            <wp:extent cx="2693025" cy="955611"/>
            <wp:effectExtent l="0" t="0" r="0" b="0"/>
            <wp:wrapSquare wrapText="bothSides"/>
            <wp:docPr id="824146785" name="Picture 824146785" descr="A logo with a swirly desig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logo with a swirly design&#10;&#10;Description automatically generated with medium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93025" cy="95561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235C87" w14:textId="77777777" w:rsidR="007716C8" w:rsidRPr="007716C8" w:rsidRDefault="007716C8" w:rsidP="007716C8"/>
    <w:p w14:paraId="4699058A" w14:textId="77777777" w:rsidR="007716C8" w:rsidRPr="007716C8" w:rsidRDefault="007716C8" w:rsidP="007716C8"/>
    <w:p w14:paraId="13374F03" w14:textId="77777777" w:rsidR="007716C8" w:rsidRPr="007716C8" w:rsidRDefault="007716C8" w:rsidP="007716C8"/>
    <w:p w14:paraId="3DDD71E7" w14:textId="77777777" w:rsidR="007716C8" w:rsidRPr="007716C8" w:rsidRDefault="007716C8" w:rsidP="007716C8"/>
    <w:p w14:paraId="63DBA97A" w14:textId="77777777" w:rsidR="007716C8" w:rsidRPr="007716C8" w:rsidRDefault="007716C8" w:rsidP="007716C8"/>
    <w:p w14:paraId="7C6562C5" w14:textId="77777777" w:rsidR="007716C8" w:rsidRDefault="007716C8" w:rsidP="007716C8"/>
    <w:p w14:paraId="69A27917" w14:textId="2B93258B" w:rsidR="007716C8" w:rsidRPr="007716C8" w:rsidRDefault="007716C8" w:rsidP="007716C8">
      <w:pPr>
        <w:keepNext/>
        <w:keepLines/>
        <w:spacing w:before="120" w:after="120"/>
        <w:contextualSpacing/>
        <w:outlineLvl w:val="1"/>
        <w:rPr>
          <w:rFonts w:ascii="Cambria" w:eastAsia="Times New Roman" w:hAnsi="Cambria" w:cs="Times New Roman"/>
          <w:b/>
          <w:bCs/>
          <w:color w:val="75540F"/>
          <w:sz w:val="28"/>
          <w:szCs w:val="28"/>
        </w:rPr>
      </w:pPr>
      <w:r w:rsidRPr="007716C8">
        <w:rPr>
          <w:rFonts w:ascii="Cambria" w:eastAsia="Times New Roman" w:hAnsi="Cambria" w:cs="Times New Roman"/>
          <w:b/>
          <w:bCs/>
          <w:color w:val="75540F"/>
          <w:sz w:val="28"/>
          <w:szCs w:val="28"/>
        </w:rPr>
        <w:t>Is Your Incorporated Society Prepared for the Law Changes?</w:t>
      </w:r>
    </w:p>
    <w:p w14:paraId="3130A471" w14:textId="77777777" w:rsidR="007716C8" w:rsidRPr="007716C8" w:rsidRDefault="007716C8" w:rsidP="007716C8">
      <w:pPr>
        <w:rPr>
          <w:rFonts w:ascii="Cambria" w:eastAsia="Times New Roman" w:hAnsi="Cambria" w:cs="Times New Roman"/>
          <w:b/>
          <w:bCs/>
          <w:color w:val="595959"/>
          <w:sz w:val="18"/>
          <w:szCs w:val="18"/>
        </w:rPr>
      </w:pPr>
      <w:r w:rsidRPr="007716C8">
        <w:rPr>
          <w:rFonts w:ascii="Cambria" w:eastAsia="Times New Roman" w:hAnsi="Cambria" w:cs="Times New Roman"/>
          <w:color w:val="595959"/>
          <w:sz w:val="18"/>
          <w:szCs w:val="18"/>
        </w:rPr>
        <w:t xml:space="preserve">Incorporated Societies have been governed by the Incorporated Societies Act 1908 (“the 1908 Act”) for the last 114 years. While this Act has held up relatively well for this time, a new Act (Incorporated Societies Act 2022 “the 2022 Act”) has come into force from </w:t>
      </w:r>
      <w:r w:rsidRPr="007716C8">
        <w:rPr>
          <w:rFonts w:ascii="Cambria" w:eastAsia="Times New Roman" w:hAnsi="Cambria" w:cs="Times New Roman"/>
          <w:b/>
          <w:bCs/>
          <w:color w:val="595959"/>
          <w:sz w:val="18"/>
          <w:szCs w:val="18"/>
        </w:rPr>
        <w:t>5 October 2023</w:t>
      </w:r>
      <w:r w:rsidRPr="007716C8">
        <w:rPr>
          <w:rFonts w:ascii="Cambria" w:eastAsia="Times New Roman" w:hAnsi="Cambria" w:cs="Times New Roman"/>
          <w:color w:val="595959"/>
          <w:sz w:val="18"/>
          <w:szCs w:val="18"/>
        </w:rPr>
        <w:t>.</w:t>
      </w:r>
    </w:p>
    <w:p w14:paraId="32214CB5" w14:textId="77777777" w:rsidR="007716C8" w:rsidRPr="007716C8" w:rsidRDefault="007716C8" w:rsidP="007716C8">
      <w:pPr>
        <w:rPr>
          <w:rFonts w:ascii="Cambria" w:eastAsia="Times New Roman" w:hAnsi="Cambria" w:cs="Times New Roman"/>
          <w:color w:val="595959"/>
          <w:sz w:val="18"/>
          <w:szCs w:val="18"/>
        </w:rPr>
      </w:pPr>
      <w:r w:rsidRPr="007716C8">
        <w:rPr>
          <w:rFonts w:ascii="Cambria" w:eastAsia="Times New Roman" w:hAnsi="Cambria" w:cs="Times New Roman"/>
          <w:color w:val="595959"/>
          <w:sz w:val="18"/>
          <w:szCs w:val="18"/>
        </w:rPr>
        <w:t xml:space="preserve">Because the law surrounding Incorporated Societies has remained unchanged for so many years, big changes are on the horizons for Incorporated Societies. </w:t>
      </w:r>
    </w:p>
    <w:p w14:paraId="0A699C15" w14:textId="4288846F" w:rsidR="007716C8" w:rsidRDefault="007716C8" w:rsidP="007716C8">
      <w:r w:rsidRPr="007716C8">
        <w:rPr>
          <w:rFonts w:ascii="Cambria" w:eastAsia="Times New Roman" w:hAnsi="Cambria" w:cs="Times New Roman"/>
          <w:color w:val="595959"/>
          <w:sz w:val="18"/>
          <w:szCs w:val="18"/>
        </w:rPr>
        <w:t>If you are a member or officer of an incorporated society now is the time to take proactive action to get your incorporated society compliant for 2025.</w:t>
      </w:r>
    </w:p>
    <w:p w14:paraId="55F1AE05" w14:textId="1C11AE74" w:rsidR="007716C8" w:rsidRPr="007716C8" w:rsidRDefault="007716C8" w:rsidP="007716C8">
      <w:pPr>
        <w:keepNext/>
        <w:keepLines/>
        <w:spacing w:before="480" w:after="120"/>
        <w:contextualSpacing/>
        <w:outlineLvl w:val="1"/>
        <w:rPr>
          <w:rFonts w:ascii="Cambria" w:eastAsia="Times New Roman" w:hAnsi="Cambria" w:cs="Times New Roman"/>
          <w:b/>
          <w:bCs/>
          <w:color w:val="75540F"/>
          <w:sz w:val="28"/>
          <w:szCs w:val="28"/>
        </w:rPr>
      </w:pPr>
      <w:r w:rsidRPr="007716C8">
        <w:rPr>
          <w:rFonts w:ascii="Cambria" w:eastAsia="Times New Roman" w:hAnsi="Cambria" w:cs="Times New Roman"/>
          <w:b/>
          <w:bCs/>
          <w:color w:val="75540F"/>
          <w:sz w:val="28"/>
          <w:szCs w:val="28"/>
        </w:rPr>
        <w:t>Key Changes Made by the New Act</w:t>
      </w:r>
    </w:p>
    <w:p w14:paraId="099D47C1" w14:textId="77777777" w:rsidR="007716C8" w:rsidRPr="007716C8" w:rsidRDefault="007716C8" w:rsidP="007716C8">
      <w:pPr>
        <w:rPr>
          <w:rFonts w:ascii="Cambria" w:eastAsia="Times New Roman" w:hAnsi="Cambria" w:cs="Times New Roman"/>
          <w:color w:val="595959"/>
          <w:sz w:val="18"/>
          <w:szCs w:val="18"/>
        </w:rPr>
      </w:pPr>
      <w:r w:rsidRPr="007716C8">
        <w:rPr>
          <w:rFonts w:ascii="Cambria" w:eastAsia="Times New Roman" w:hAnsi="Cambria" w:cs="Times New Roman"/>
          <w:color w:val="595959"/>
          <w:sz w:val="18"/>
          <w:szCs w:val="18"/>
        </w:rPr>
        <w:t xml:space="preserve">Some of the key changes that the Act introduces include: </w:t>
      </w:r>
    </w:p>
    <w:p w14:paraId="71D66BA3" w14:textId="77777777" w:rsidR="007716C8" w:rsidRPr="007716C8" w:rsidRDefault="007716C8" w:rsidP="007716C8">
      <w:pPr>
        <w:numPr>
          <w:ilvl w:val="0"/>
          <w:numId w:val="1"/>
        </w:numPr>
        <w:spacing w:line="259" w:lineRule="auto"/>
        <w:contextualSpacing/>
        <w:rPr>
          <w:rFonts w:ascii="Cambria" w:eastAsia="Times New Roman" w:hAnsi="Cambria" w:cs="Times New Roman"/>
          <w:color w:val="595959"/>
          <w:sz w:val="18"/>
          <w:szCs w:val="18"/>
          <w:lang w:val="en-NZ" w:eastAsia="en-US"/>
        </w:rPr>
      </w:pPr>
      <w:r w:rsidRPr="007716C8">
        <w:rPr>
          <w:rFonts w:ascii="Cambria" w:eastAsia="Times New Roman" w:hAnsi="Cambria" w:cs="Times New Roman"/>
          <w:color w:val="595959"/>
          <w:sz w:val="18"/>
          <w:szCs w:val="18"/>
          <w:lang w:val="en-NZ" w:eastAsia="en-US"/>
        </w:rPr>
        <w:t xml:space="preserve">The need for members to consent to becoming society </w:t>
      </w:r>
      <w:proofErr w:type="gramStart"/>
      <w:r w:rsidRPr="007716C8">
        <w:rPr>
          <w:rFonts w:ascii="Cambria" w:eastAsia="Times New Roman" w:hAnsi="Cambria" w:cs="Times New Roman"/>
          <w:color w:val="595959"/>
          <w:sz w:val="18"/>
          <w:szCs w:val="18"/>
          <w:lang w:val="en-NZ" w:eastAsia="en-US"/>
        </w:rPr>
        <w:t>members</w:t>
      </w:r>
      <w:proofErr w:type="gramEnd"/>
      <w:r w:rsidRPr="007716C8">
        <w:rPr>
          <w:rFonts w:ascii="Cambria" w:eastAsia="Times New Roman" w:hAnsi="Cambria" w:cs="Times New Roman"/>
          <w:color w:val="595959"/>
          <w:sz w:val="18"/>
          <w:szCs w:val="18"/>
          <w:lang w:val="en-NZ" w:eastAsia="en-US"/>
        </w:rPr>
        <w:t xml:space="preserve"> </w:t>
      </w:r>
    </w:p>
    <w:p w14:paraId="49EC32B7" w14:textId="77777777" w:rsidR="007716C8" w:rsidRPr="007716C8" w:rsidRDefault="007716C8" w:rsidP="007716C8">
      <w:pPr>
        <w:numPr>
          <w:ilvl w:val="0"/>
          <w:numId w:val="1"/>
        </w:numPr>
        <w:spacing w:line="259" w:lineRule="auto"/>
        <w:contextualSpacing/>
        <w:rPr>
          <w:rFonts w:ascii="Cambria" w:eastAsia="Times New Roman" w:hAnsi="Cambria" w:cs="Times New Roman"/>
          <w:color w:val="595959"/>
          <w:sz w:val="18"/>
          <w:szCs w:val="18"/>
          <w:lang w:val="en-NZ" w:eastAsia="en-US"/>
        </w:rPr>
      </w:pPr>
      <w:r w:rsidRPr="007716C8">
        <w:rPr>
          <w:rFonts w:ascii="Cambria" w:eastAsia="Times New Roman" w:hAnsi="Cambria" w:cs="Times New Roman"/>
          <w:color w:val="595959"/>
          <w:sz w:val="18"/>
          <w:szCs w:val="18"/>
          <w:lang w:val="en-NZ" w:eastAsia="en-US"/>
        </w:rPr>
        <w:t xml:space="preserve">The need for member of society committees to consent to hold </w:t>
      </w:r>
      <w:proofErr w:type="gramStart"/>
      <w:r w:rsidRPr="007716C8">
        <w:rPr>
          <w:rFonts w:ascii="Cambria" w:eastAsia="Times New Roman" w:hAnsi="Cambria" w:cs="Times New Roman"/>
          <w:color w:val="595959"/>
          <w:sz w:val="18"/>
          <w:szCs w:val="18"/>
          <w:lang w:val="en-NZ" w:eastAsia="en-US"/>
        </w:rPr>
        <w:t>office</w:t>
      </w:r>
      <w:proofErr w:type="gramEnd"/>
      <w:r w:rsidRPr="007716C8">
        <w:rPr>
          <w:rFonts w:ascii="Cambria" w:eastAsia="Times New Roman" w:hAnsi="Cambria" w:cs="Times New Roman"/>
          <w:color w:val="595959"/>
          <w:sz w:val="18"/>
          <w:szCs w:val="18"/>
          <w:lang w:val="en-NZ" w:eastAsia="en-US"/>
        </w:rPr>
        <w:t xml:space="preserve"> </w:t>
      </w:r>
    </w:p>
    <w:p w14:paraId="056282E8" w14:textId="77777777" w:rsidR="007716C8" w:rsidRPr="007716C8" w:rsidRDefault="007716C8" w:rsidP="007716C8">
      <w:pPr>
        <w:numPr>
          <w:ilvl w:val="0"/>
          <w:numId w:val="1"/>
        </w:numPr>
        <w:spacing w:line="259" w:lineRule="auto"/>
        <w:contextualSpacing/>
        <w:rPr>
          <w:rFonts w:ascii="Cambria" w:eastAsia="Times New Roman" w:hAnsi="Cambria" w:cs="Times New Roman"/>
          <w:color w:val="595959"/>
          <w:sz w:val="18"/>
          <w:szCs w:val="18"/>
          <w:lang w:val="en-NZ" w:eastAsia="en-US"/>
        </w:rPr>
      </w:pPr>
      <w:r w:rsidRPr="007716C8">
        <w:rPr>
          <w:rFonts w:ascii="Cambria" w:eastAsia="Times New Roman" w:hAnsi="Cambria" w:cs="Times New Roman"/>
          <w:color w:val="595959"/>
          <w:sz w:val="18"/>
          <w:szCs w:val="18"/>
          <w:lang w:val="en-NZ" w:eastAsia="en-US"/>
        </w:rPr>
        <w:t xml:space="preserve">The imposition of statutory duties of care and diligence on committee members backed up by penal </w:t>
      </w:r>
      <w:proofErr w:type="gramStart"/>
      <w:r w:rsidRPr="007716C8">
        <w:rPr>
          <w:rFonts w:ascii="Cambria" w:eastAsia="Times New Roman" w:hAnsi="Cambria" w:cs="Times New Roman"/>
          <w:color w:val="595959"/>
          <w:sz w:val="18"/>
          <w:szCs w:val="18"/>
          <w:lang w:val="en-NZ" w:eastAsia="en-US"/>
        </w:rPr>
        <w:t>provisions</w:t>
      </w:r>
      <w:proofErr w:type="gramEnd"/>
      <w:r w:rsidRPr="007716C8">
        <w:rPr>
          <w:rFonts w:ascii="Cambria" w:eastAsia="Times New Roman" w:hAnsi="Cambria" w:cs="Times New Roman"/>
          <w:color w:val="595959"/>
          <w:sz w:val="18"/>
          <w:szCs w:val="18"/>
          <w:lang w:val="en-NZ" w:eastAsia="en-US"/>
        </w:rPr>
        <w:t xml:space="preserve"> </w:t>
      </w:r>
    </w:p>
    <w:p w14:paraId="2F44AB64" w14:textId="77777777" w:rsidR="007716C8" w:rsidRPr="007716C8" w:rsidRDefault="007716C8" w:rsidP="007716C8">
      <w:pPr>
        <w:numPr>
          <w:ilvl w:val="0"/>
          <w:numId w:val="1"/>
        </w:numPr>
        <w:spacing w:line="259" w:lineRule="auto"/>
        <w:contextualSpacing/>
        <w:rPr>
          <w:rFonts w:ascii="Cambria" w:eastAsia="Times New Roman" w:hAnsi="Cambria" w:cs="Times New Roman"/>
          <w:color w:val="595959"/>
          <w:sz w:val="18"/>
          <w:szCs w:val="18"/>
          <w:lang w:val="en-NZ" w:eastAsia="en-US"/>
        </w:rPr>
      </w:pPr>
      <w:r w:rsidRPr="007716C8">
        <w:rPr>
          <w:rFonts w:ascii="Cambria" w:eastAsia="Times New Roman" w:hAnsi="Cambria" w:cs="Times New Roman"/>
          <w:color w:val="595959"/>
          <w:sz w:val="18"/>
          <w:szCs w:val="18"/>
          <w:lang w:val="en-NZ" w:eastAsia="en-US"/>
        </w:rPr>
        <w:t xml:space="preserve">The requirement that conflicts of interest of those in governance be recorded and </w:t>
      </w:r>
      <w:proofErr w:type="gramStart"/>
      <w:r w:rsidRPr="007716C8">
        <w:rPr>
          <w:rFonts w:ascii="Cambria" w:eastAsia="Times New Roman" w:hAnsi="Cambria" w:cs="Times New Roman"/>
          <w:color w:val="595959"/>
          <w:sz w:val="18"/>
          <w:szCs w:val="18"/>
          <w:lang w:val="en-NZ" w:eastAsia="en-US"/>
        </w:rPr>
        <w:t>managed</w:t>
      </w:r>
      <w:proofErr w:type="gramEnd"/>
      <w:r w:rsidRPr="007716C8">
        <w:rPr>
          <w:rFonts w:ascii="Cambria" w:eastAsia="Times New Roman" w:hAnsi="Cambria" w:cs="Times New Roman"/>
          <w:color w:val="595959"/>
          <w:sz w:val="18"/>
          <w:szCs w:val="18"/>
          <w:lang w:val="en-NZ" w:eastAsia="en-US"/>
        </w:rPr>
        <w:t xml:space="preserve"> </w:t>
      </w:r>
    </w:p>
    <w:p w14:paraId="786FDC23" w14:textId="77777777" w:rsidR="007716C8" w:rsidRDefault="007716C8" w:rsidP="007716C8">
      <w:pPr>
        <w:numPr>
          <w:ilvl w:val="0"/>
          <w:numId w:val="1"/>
        </w:numPr>
        <w:spacing w:line="259" w:lineRule="auto"/>
        <w:contextualSpacing/>
        <w:rPr>
          <w:rFonts w:ascii="Cambria" w:eastAsia="Times New Roman" w:hAnsi="Cambria" w:cs="Times New Roman"/>
          <w:color w:val="595959"/>
          <w:sz w:val="18"/>
          <w:szCs w:val="18"/>
          <w:lang w:val="en-NZ" w:eastAsia="en-US"/>
        </w:rPr>
      </w:pPr>
      <w:r w:rsidRPr="007716C8">
        <w:rPr>
          <w:rFonts w:ascii="Cambria" w:eastAsia="Times New Roman" w:hAnsi="Cambria" w:cs="Times New Roman"/>
          <w:color w:val="595959"/>
          <w:sz w:val="18"/>
          <w:szCs w:val="18"/>
          <w:lang w:val="en-NZ" w:eastAsia="en-US"/>
        </w:rPr>
        <w:t xml:space="preserve">The requirement for greater accountability of those in governance </w:t>
      </w:r>
    </w:p>
    <w:p w14:paraId="0959F0EA" w14:textId="77777777" w:rsidR="007716C8" w:rsidRDefault="007716C8" w:rsidP="007716C8">
      <w:pPr>
        <w:spacing w:line="259" w:lineRule="auto"/>
        <w:ind w:left="720"/>
        <w:contextualSpacing/>
        <w:rPr>
          <w:rFonts w:ascii="Cambria" w:eastAsia="Times New Roman" w:hAnsi="Cambria" w:cs="Times New Roman"/>
          <w:color w:val="595959"/>
          <w:sz w:val="18"/>
          <w:szCs w:val="18"/>
          <w:lang w:val="en-NZ" w:eastAsia="en-US"/>
        </w:rPr>
      </w:pPr>
    </w:p>
    <w:p w14:paraId="61C37AAE" w14:textId="77777777" w:rsidR="007716C8" w:rsidRDefault="007716C8" w:rsidP="007716C8">
      <w:pPr>
        <w:spacing w:line="259" w:lineRule="auto"/>
        <w:ind w:left="720"/>
        <w:contextualSpacing/>
        <w:rPr>
          <w:rFonts w:ascii="Cambria" w:eastAsia="Times New Roman" w:hAnsi="Cambria" w:cs="Times New Roman"/>
          <w:color w:val="595959"/>
          <w:sz w:val="18"/>
          <w:szCs w:val="18"/>
          <w:lang w:val="en-NZ" w:eastAsia="en-US"/>
        </w:rPr>
      </w:pPr>
    </w:p>
    <w:p w14:paraId="5CC4BB2A" w14:textId="77777777" w:rsidR="007716C8" w:rsidRPr="007716C8" w:rsidRDefault="007716C8" w:rsidP="007716C8">
      <w:pPr>
        <w:spacing w:line="259" w:lineRule="auto"/>
        <w:ind w:left="720"/>
        <w:contextualSpacing/>
        <w:rPr>
          <w:rFonts w:ascii="Cambria" w:eastAsia="Times New Roman" w:hAnsi="Cambria" w:cs="Times New Roman"/>
          <w:color w:val="595959"/>
          <w:sz w:val="18"/>
          <w:szCs w:val="18"/>
          <w:lang w:val="en-NZ" w:eastAsia="en-US"/>
        </w:rPr>
      </w:pPr>
    </w:p>
    <w:p w14:paraId="765D2F7C" w14:textId="77777777" w:rsidR="007716C8" w:rsidRPr="007716C8" w:rsidRDefault="007716C8" w:rsidP="007716C8">
      <w:pPr>
        <w:rPr>
          <w:rFonts w:ascii="Cambria" w:eastAsia="Times New Roman" w:hAnsi="Cambria" w:cs="Times New Roman"/>
          <w:b/>
          <w:bCs/>
          <w:color w:val="75540F"/>
          <w:sz w:val="28"/>
          <w:szCs w:val="28"/>
        </w:rPr>
      </w:pPr>
      <w:r w:rsidRPr="007716C8">
        <w:rPr>
          <w:rFonts w:ascii="Cambria" w:eastAsia="Times New Roman" w:hAnsi="Cambria" w:cs="Times New Roman"/>
          <w:b/>
          <w:bCs/>
          <w:color w:val="75540F"/>
          <w:sz w:val="28"/>
          <w:szCs w:val="28"/>
        </w:rPr>
        <w:lastRenderedPageBreak/>
        <w:t>Key Dates</w:t>
      </w:r>
    </w:p>
    <w:p w14:paraId="6FF3A327" w14:textId="77777777" w:rsidR="007716C8" w:rsidRPr="007716C8" w:rsidRDefault="007716C8" w:rsidP="007716C8">
      <w:pPr>
        <w:numPr>
          <w:ilvl w:val="0"/>
          <w:numId w:val="2"/>
        </w:numPr>
        <w:spacing w:line="259" w:lineRule="auto"/>
        <w:contextualSpacing/>
        <w:rPr>
          <w:rFonts w:ascii="Cambria" w:eastAsia="Times New Roman" w:hAnsi="Cambria" w:cs="Times New Roman"/>
          <w:color w:val="595959"/>
          <w:sz w:val="18"/>
          <w:szCs w:val="18"/>
          <w:lang w:val="en-NZ" w:eastAsia="en-US"/>
        </w:rPr>
      </w:pPr>
      <w:r w:rsidRPr="007716C8">
        <w:rPr>
          <w:rFonts w:ascii="Cambria" w:eastAsia="Times New Roman" w:hAnsi="Cambria" w:cs="Times New Roman"/>
          <w:color w:val="595959"/>
          <w:sz w:val="18"/>
          <w:szCs w:val="18"/>
          <w:lang w:val="en-NZ" w:eastAsia="en-US"/>
        </w:rPr>
        <w:t xml:space="preserve">From the </w:t>
      </w:r>
      <w:r w:rsidRPr="007716C8">
        <w:rPr>
          <w:rFonts w:ascii="Cambria" w:eastAsia="Times New Roman" w:hAnsi="Cambria" w:cs="Times New Roman"/>
          <w:b/>
          <w:bCs/>
          <w:color w:val="595959"/>
          <w:sz w:val="18"/>
          <w:szCs w:val="18"/>
          <w:lang w:val="en-NZ" w:eastAsia="en-US"/>
        </w:rPr>
        <w:t>5</w:t>
      </w:r>
      <w:r w:rsidRPr="007716C8">
        <w:rPr>
          <w:rFonts w:ascii="Cambria" w:eastAsia="Times New Roman" w:hAnsi="Cambria" w:cs="Times New Roman"/>
          <w:b/>
          <w:bCs/>
          <w:color w:val="595959"/>
          <w:sz w:val="18"/>
          <w:szCs w:val="18"/>
          <w:vertAlign w:val="superscript"/>
          <w:lang w:val="en-NZ" w:eastAsia="en-US"/>
        </w:rPr>
        <w:t xml:space="preserve">th </w:t>
      </w:r>
      <w:r w:rsidRPr="007716C8">
        <w:rPr>
          <w:rFonts w:ascii="Cambria" w:eastAsia="Times New Roman" w:hAnsi="Cambria" w:cs="Times New Roman"/>
          <w:b/>
          <w:bCs/>
          <w:color w:val="595959"/>
          <w:sz w:val="18"/>
          <w:szCs w:val="18"/>
          <w:lang w:val="en-NZ" w:eastAsia="en-US"/>
        </w:rPr>
        <w:t>of October 2023</w:t>
      </w:r>
      <w:r w:rsidRPr="007716C8">
        <w:rPr>
          <w:rFonts w:ascii="Cambria" w:eastAsia="Times New Roman" w:hAnsi="Cambria" w:cs="Times New Roman"/>
          <w:color w:val="595959"/>
          <w:sz w:val="18"/>
          <w:szCs w:val="18"/>
          <w:lang w:val="en-NZ" w:eastAsia="en-US"/>
        </w:rPr>
        <w:t xml:space="preserve"> existing societies will need to re-register under the new Act</w:t>
      </w:r>
    </w:p>
    <w:p w14:paraId="70C6F9CA" w14:textId="77777777" w:rsidR="007716C8" w:rsidRPr="007716C8" w:rsidRDefault="007716C8" w:rsidP="007716C8">
      <w:pPr>
        <w:numPr>
          <w:ilvl w:val="0"/>
          <w:numId w:val="2"/>
        </w:numPr>
        <w:spacing w:line="259" w:lineRule="auto"/>
        <w:contextualSpacing/>
        <w:rPr>
          <w:rFonts w:ascii="Cambria" w:eastAsia="Times New Roman" w:hAnsi="Cambria" w:cs="Times New Roman"/>
          <w:color w:val="595959"/>
          <w:sz w:val="18"/>
          <w:szCs w:val="18"/>
          <w:lang w:val="en-NZ" w:eastAsia="en-US"/>
        </w:rPr>
      </w:pPr>
      <w:r w:rsidRPr="007716C8">
        <w:rPr>
          <w:rFonts w:ascii="Cambria" w:eastAsia="Times New Roman" w:hAnsi="Cambria" w:cs="Times New Roman"/>
          <w:color w:val="595959"/>
          <w:sz w:val="18"/>
          <w:szCs w:val="18"/>
          <w:lang w:val="en-NZ" w:eastAsia="en-US"/>
        </w:rPr>
        <w:t xml:space="preserve">Incorporated Societies wishing to re-register must have done so by the </w:t>
      </w:r>
      <w:proofErr w:type="gramStart"/>
      <w:r w:rsidRPr="007716C8">
        <w:rPr>
          <w:rFonts w:ascii="Cambria" w:eastAsia="Times New Roman" w:hAnsi="Cambria" w:cs="Times New Roman"/>
          <w:b/>
          <w:bCs/>
          <w:color w:val="595959"/>
          <w:sz w:val="18"/>
          <w:szCs w:val="18"/>
          <w:lang w:val="en-NZ" w:eastAsia="en-US"/>
        </w:rPr>
        <w:t>1</w:t>
      </w:r>
      <w:r w:rsidRPr="007716C8">
        <w:rPr>
          <w:rFonts w:ascii="Cambria" w:eastAsia="Times New Roman" w:hAnsi="Cambria" w:cs="Times New Roman"/>
          <w:b/>
          <w:bCs/>
          <w:color w:val="595959"/>
          <w:sz w:val="18"/>
          <w:szCs w:val="18"/>
          <w:vertAlign w:val="superscript"/>
          <w:lang w:val="en-NZ" w:eastAsia="en-US"/>
        </w:rPr>
        <w:t>st</w:t>
      </w:r>
      <w:proofErr w:type="gramEnd"/>
      <w:r w:rsidRPr="007716C8">
        <w:rPr>
          <w:rFonts w:ascii="Cambria" w:eastAsia="Times New Roman" w:hAnsi="Cambria" w:cs="Times New Roman"/>
          <w:b/>
          <w:bCs/>
          <w:color w:val="595959"/>
          <w:sz w:val="18"/>
          <w:szCs w:val="18"/>
          <w:lang w:val="en-NZ" w:eastAsia="en-US"/>
        </w:rPr>
        <w:t xml:space="preserve"> December 2025</w:t>
      </w:r>
      <w:r w:rsidRPr="007716C8">
        <w:rPr>
          <w:rFonts w:ascii="Cambria" w:eastAsia="Times New Roman" w:hAnsi="Cambria" w:cs="Times New Roman"/>
          <w:color w:val="595959"/>
          <w:sz w:val="18"/>
          <w:szCs w:val="18"/>
          <w:lang w:val="en-NZ" w:eastAsia="en-US"/>
        </w:rPr>
        <w:t xml:space="preserve"> </w:t>
      </w:r>
      <w:r w:rsidRPr="007716C8">
        <w:rPr>
          <w:rFonts w:ascii="Cambria" w:eastAsia="Times New Roman" w:hAnsi="Cambria" w:cs="Times New Roman"/>
          <w:b/>
          <w:bCs/>
          <w:color w:val="595959"/>
          <w:sz w:val="18"/>
          <w:szCs w:val="18"/>
          <w:lang w:val="en-NZ" w:eastAsia="en-US"/>
        </w:rPr>
        <w:t>(</w:t>
      </w:r>
      <w:r w:rsidRPr="007716C8">
        <w:rPr>
          <w:rFonts w:ascii="Cambria" w:eastAsia="Times New Roman" w:hAnsi="Cambria" w:cs="Times New Roman"/>
          <w:color w:val="595959"/>
          <w:sz w:val="18"/>
          <w:szCs w:val="18"/>
          <w:lang w:val="en-NZ" w:eastAsia="en-US"/>
        </w:rPr>
        <w:t>L</w:t>
      </w:r>
      <w:r w:rsidRPr="007716C8">
        <w:rPr>
          <w:rFonts w:ascii="Cambria" w:eastAsia="Times New Roman" w:hAnsi="Cambria" w:cs="Times New Roman"/>
          <w:b/>
          <w:bCs/>
          <w:color w:val="595959"/>
          <w:sz w:val="18"/>
          <w:szCs w:val="18"/>
          <w:lang w:val="en-NZ" w:eastAsia="en-US"/>
        </w:rPr>
        <w:t>ast date to re- register</w:t>
      </w:r>
      <w:r w:rsidRPr="007716C8">
        <w:rPr>
          <w:rFonts w:ascii="Cambria" w:eastAsia="Times New Roman" w:hAnsi="Cambria" w:cs="Times New Roman"/>
          <w:color w:val="595959"/>
          <w:sz w:val="18"/>
          <w:szCs w:val="18"/>
          <w:lang w:val="en-NZ" w:eastAsia="en-US"/>
        </w:rPr>
        <w:t>)</w:t>
      </w:r>
    </w:p>
    <w:p w14:paraId="1C69A682" w14:textId="77777777" w:rsidR="007716C8" w:rsidRPr="007716C8" w:rsidRDefault="007716C8" w:rsidP="007716C8">
      <w:pPr>
        <w:numPr>
          <w:ilvl w:val="0"/>
          <w:numId w:val="2"/>
        </w:numPr>
        <w:spacing w:line="259" w:lineRule="auto"/>
        <w:contextualSpacing/>
        <w:rPr>
          <w:rFonts w:ascii="Cambria" w:eastAsia="Times New Roman" w:hAnsi="Cambria" w:cs="Times New Roman"/>
          <w:color w:val="595959"/>
          <w:sz w:val="18"/>
          <w:szCs w:val="18"/>
          <w:lang w:val="en-NZ" w:eastAsia="en-US"/>
        </w:rPr>
      </w:pPr>
      <w:r w:rsidRPr="007716C8">
        <w:rPr>
          <w:rFonts w:ascii="Cambria" w:eastAsia="Times New Roman" w:hAnsi="Cambria" w:cs="Times New Roman"/>
          <w:color w:val="595959"/>
          <w:sz w:val="18"/>
          <w:szCs w:val="18"/>
          <w:lang w:val="en-NZ" w:eastAsia="en-US"/>
        </w:rPr>
        <w:t xml:space="preserve">On the </w:t>
      </w:r>
      <w:proofErr w:type="gramStart"/>
      <w:r w:rsidRPr="007716C8">
        <w:rPr>
          <w:rFonts w:ascii="Cambria" w:eastAsia="Times New Roman" w:hAnsi="Cambria" w:cs="Times New Roman"/>
          <w:color w:val="595959"/>
          <w:sz w:val="18"/>
          <w:szCs w:val="18"/>
          <w:lang w:val="en-NZ" w:eastAsia="en-US"/>
        </w:rPr>
        <w:t>5</w:t>
      </w:r>
      <w:r w:rsidRPr="007716C8">
        <w:rPr>
          <w:rFonts w:ascii="Cambria" w:eastAsia="Times New Roman" w:hAnsi="Cambria" w:cs="Times New Roman"/>
          <w:color w:val="595959"/>
          <w:sz w:val="18"/>
          <w:szCs w:val="18"/>
          <w:vertAlign w:val="superscript"/>
          <w:lang w:val="en-NZ" w:eastAsia="en-US"/>
        </w:rPr>
        <w:t>th</w:t>
      </w:r>
      <w:proofErr w:type="gramEnd"/>
      <w:r w:rsidRPr="007716C8">
        <w:rPr>
          <w:rFonts w:ascii="Cambria" w:eastAsia="Times New Roman" w:hAnsi="Cambria" w:cs="Times New Roman"/>
          <w:color w:val="595959"/>
          <w:sz w:val="18"/>
          <w:szCs w:val="18"/>
          <w:lang w:val="en-NZ" w:eastAsia="en-US"/>
        </w:rPr>
        <w:t xml:space="preserve"> April 2026, any Incorporated Societies that have not re-registered will be removed from the register. </w:t>
      </w:r>
    </w:p>
    <w:p w14:paraId="2047DF9A" w14:textId="77777777" w:rsidR="007716C8" w:rsidRDefault="007716C8" w:rsidP="007716C8"/>
    <w:p w14:paraId="399ACA72" w14:textId="77777777" w:rsidR="007716C8" w:rsidRPr="007716C8" w:rsidRDefault="007716C8" w:rsidP="007716C8">
      <w:pPr>
        <w:keepNext/>
        <w:keepLines/>
        <w:spacing w:before="120" w:after="120"/>
        <w:outlineLvl w:val="1"/>
        <w:rPr>
          <w:rFonts w:ascii="Cambria" w:eastAsia="Times New Roman" w:hAnsi="Cambria" w:cs="Times New Roman"/>
          <w:b/>
          <w:bCs/>
          <w:color w:val="75540F"/>
          <w:sz w:val="28"/>
          <w:szCs w:val="28"/>
        </w:rPr>
      </w:pPr>
      <w:proofErr w:type="spellStart"/>
      <w:r w:rsidRPr="007716C8">
        <w:rPr>
          <w:rFonts w:ascii="Cambria" w:eastAsia="Times New Roman" w:hAnsi="Cambria" w:cs="Times New Roman"/>
          <w:b/>
          <w:bCs/>
          <w:color w:val="75540F"/>
          <w:sz w:val="28"/>
          <w:szCs w:val="28"/>
        </w:rPr>
        <w:t>Opt</w:t>
      </w:r>
      <w:proofErr w:type="spellEnd"/>
      <w:r w:rsidRPr="007716C8">
        <w:rPr>
          <w:rFonts w:ascii="Cambria" w:eastAsia="Times New Roman" w:hAnsi="Cambria" w:cs="Times New Roman"/>
          <w:b/>
          <w:bCs/>
          <w:color w:val="75540F"/>
          <w:sz w:val="28"/>
          <w:szCs w:val="28"/>
        </w:rPr>
        <w:t xml:space="preserve"> in/ </w:t>
      </w:r>
      <w:proofErr w:type="spellStart"/>
      <w:r w:rsidRPr="007716C8">
        <w:rPr>
          <w:rFonts w:ascii="Cambria" w:eastAsia="Times New Roman" w:hAnsi="Cambria" w:cs="Times New Roman"/>
          <w:b/>
          <w:bCs/>
          <w:color w:val="75540F"/>
          <w:sz w:val="28"/>
          <w:szCs w:val="28"/>
        </w:rPr>
        <w:t>Opt</w:t>
      </w:r>
      <w:proofErr w:type="spellEnd"/>
      <w:r w:rsidRPr="007716C8">
        <w:rPr>
          <w:rFonts w:ascii="Cambria" w:eastAsia="Times New Roman" w:hAnsi="Cambria" w:cs="Times New Roman"/>
          <w:b/>
          <w:bCs/>
          <w:color w:val="75540F"/>
          <w:sz w:val="28"/>
          <w:szCs w:val="28"/>
        </w:rPr>
        <w:t xml:space="preserve"> Out  </w:t>
      </w:r>
    </w:p>
    <w:p w14:paraId="02553E86" w14:textId="77777777" w:rsidR="007716C8" w:rsidRPr="007716C8" w:rsidRDefault="007716C8" w:rsidP="007716C8">
      <w:pPr>
        <w:rPr>
          <w:rFonts w:ascii="Cambria" w:eastAsia="Times New Roman" w:hAnsi="Cambria" w:cs="Times New Roman"/>
          <w:color w:val="595959"/>
          <w:sz w:val="18"/>
          <w:szCs w:val="18"/>
        </w:rPr>
      </w:pPr>
      <w:r w:rsidRPr="007716C8">
        <w:rPr>
          <w:rFonts w:ascii="Cambria" w:eastAsia="Times New Roman" w:hAnsi="Cambria" w:cs="Times New Roman"/>
          <w:color w:val="595959"/>
          <w:sz w:val="18"/>
          <w:szCs w:val="18"/>
        </w:rPr>
        <w:t xml:space="preserve">The most fundamental decision for Incorporated Societies involves electing </w:t>
      </w:r>
      <w:proofErr w:type="gramStart"/>
      <w:r w:rsidRPr="007716C8">
        <w:rPr>
          <w:rFonts w:ascii="Cambria" w:eastAsia="Times New Roman" w:hAnsi="Cambria" w:cs="Times New Roman"/>
          <w:color w:val="595959"/>
          <w:sz w:val="18"/>
          <w:szCs w:val="18"/>
        </w:rPr>
        <w:t>whether or not</w:t>
      </w:r>
      <w:proofErr w:type="gramEnd"/>
      <w:r w:rsidRPr="007716C8">
        <w:rPr>
          <w:rFonts w:ascii="Cambria" w:eastAsia="Times New Roman" w:hAnsi="Cambria" w:cs="Times New Roman"/>
          <w:color w:val="595959"/>
          <w:sz w:val="18"/>
          <w:szCs w:val="18"/>
        </w:rPr>
        <w:t xml:space="preserve"> to retain their incorporated status by seeking reregistration. Every existing incorporated society must make this decision in the next 2 years and must be re-registered by the </w:t>
      </w:r>
      <w:proofErr w:type="gramStart"/>
      <w:r w:rsidRPr="007716C8">
        <w:rPr>
          <w:rFonts w:ascii="Cambria" w:eastAsia="Times New Roman" w:hAnsi="Cambria" w:cs="Times New Roman"/>
          <w:b/>
          <w:bCs/>
          <w:color w:val="595959"/>
          <w:sz w:val="18"/>
          <w:szCs w:val="18"/>
        </w:rPr>
        <w:t>1</w:t>
      </w:r>
      <w:r w:rsidRPr="007716C8">
        <w:rPr>
          <w:rFonts w:ascii="Cambria" w:eastAsia="Times New Roman" w:hAnsi="Cambria" w:cs="Times New Roman"/>
          <w:b/>
          <w:bCs/>
          <w:color w:val="595959"/>
          <w:sz w:val="18"/>
          <w:szCs w:val="18"/>
          <w:vertAlign w:val="superscript"/>
        </w:rPr>
        <w:t>st</w:t>
      </w:r>
      <w:proofErr w:type="gramEnd"/>
      <w:r w:rsidRPr="007716C8">
        <w:rPr>
          <w:rFonts w:ascii="Cambria" w:eastAsia="Times New Roman" w:hAnsi="Cambria" w:cs="Times New Roman"/>
          <w:b/>
          <w:bCs/>
          <w:color w:val="595959"/>
          <w:sz w:val="18"/>
          <w:szCs w:val="18"/>
        </w:rPr>
        <w:t xml:space="preserve"> December 2025. </w:t>
      </w:r>
    </w:p>
    <w:p w14:paraId="310BA707" w14:textId="27138565" w:rsidR="007716C8" w:rsidRPr="007716C8" w:rsidRDefault="007716C8" w:rsidP="007716C8">
      <w:pPr>
        <w:rPr>
          <w:rFonts w:ascii="Cambria" w:eastAsia="Times New Roman" w:hAnsi="Cambria" w:cs="Times New Roman"/>
          <w:color w:val="595959"/>
          <w:sz w:val="18"/>
          <w:szCs w:val="18"/>
        </w:rPr>
      </w:pPr>
      <w:r w:rsidRPr="007716C8">
        <w:rPr>
          <w:rFonts w:ascii="Cambria" w:eastAsia="Times New Roman" w:hAnsi="Cambria" w:cs="Times New Roman"/>
          <w:color w:val="595959"/>
          <w:sz w:val="18"/>
          <w:szCs w:val="18"/>
        </w:rPr>
        <w:t xml:space="preserve">If a society chooses not to seek re-registration, they have two options. They can actively decide to de-register and appoint a liquidator or apply to be dissolved. Alternatively, if society does nothing, </w:t>
      </w:r>
      <w:proofErr w:type="gramStart"/>
      <w:r w:rsidRPr="007716C8">
        <w:rPr>
          <w:rFonts w:ascii="Cambria" w:eastAsia="Times New Roman" w:hAnsi="Cambria" w:cs="Times New Roman"/>
          <w:color w:val="595959"/>
          <w:sz w:val="18"/>
          <w:szCs w:val="18"/>
        </w:rPr>
        <w:t>the society</w:t>
      </w:r>
      <w:proofErr w:type="gramEnd"/>
      <w:r w:rsidRPr="007716C8">
        <w:rPr>
          <w:rFonts w:ascii="Cambria" w:eastAsia="Times New Roman" w:hAnsi="Cambria" w:cs="Times New Roman"/>
          <w:color w:val="595959"/>
          <w:sz w:val="18"/>
          <w:szCs w:val="18"/>
        </w:rPr>
        <w:t xml:space="preserve"> will cease to </w:t>
      </w:r>
      <w:proofErr w:type="gramStart"/>
      <w:r w:rsidRPr="007716C8">
        <w:rPr>
          <w:rFonts w:ascii="Cambria" w:eastAsia="Times New Roman" w:hAnsi="Cambria" w:cs="Times New Roman"/>
          <w:color w:val="595959"/>
          <w:sz w:val="18"/>
          <w:szCs w:val="18"/>
        </w:rPr>
        <w:t>exist</w:t>
      </w:r>
      <w:proofErr w:type="gramEnd"/>
      <w:r w:rsidRPr="007716C8">
        <w:rPr>
          <w:rFonts w:ascii="Cambria" w:eastAsia="Times New Roman" w:hAnsi="Cambria" w:cs="Times New Roman"/>
          <w:color w:val="595959"/>
          <w:sz w:val="18"/>
          <w:szCs w:val="18"/>
        </w:rPr>
        <w:t xml:space="preserve"> and the Act gives the Registrar the right to distribute assets and hold members liable for debts. </w:t>
      </w:r>
      <w:proofErr w:type="gramStart"/>
      <w:r w:rsidRPr="007716C8">
        <w:rPr>
          <w:rFonts w:ascii="Cambria" w:eastAsia="Times New Roman" w:hAnsi="Cambria" w:cs="Times New Roman"/>
          <w:color w:val="595959"/>
          <w:sz w:val="18"/>
          <w:szCs w:val="18"/>
        </w:rPr>
        <w:t>The society</w:t>
      </w:r>
      <w:proofErr w:type="gramEnd"/>
      <w:r w:rsidRPr="007716C8">
        <w:rPr>
          <w:rFonts w:ascii="Cambria" w:eastAsia="Times New Roman" w:hAnsi="Cambria" w:cs="Times New Roman"/>
          <w:color w:val="595959"/>
          <w:sz w:val="18"/>
          <w:szCs w:val="18"/>
        </w:rPr>
        <w:t xml:space="preserve"> will not be able to </w:t>
      </w:r>
      <w:proofErr w:type="gramStart"/>
      <w:r w:rsidRPr="007716C8">
        <w:rPr>
          <w:rFonts w:ascii="Cambria" w:eastAsia="Times New Roman" w:hAnsi="Cambria" w:cs="Times New Roman"/>
          <w:color w:val="595959"/>
          <w:sz w:val="18"/>
          <w:szCs w:val="18"/>
        </w:rPr>
        <w:t>enter into</w:t>
      </w:r>
      <w:proofErr w:type="gramEnd"/>
      <w:r w:rsidRPr="007716C8">
        <w:rPr>
          <w:rFonts w:ascii="Cambria" w:eastAsia="Times New Roman" w:hAnsi="Cambria" w:cs="Times New Roman"/>
          <w:color w:val="595959"/>
          <w:sz w:val="18"/>
          <w:szCs w:val="18"/>
        </w:rPr>
        <w:t xml:space="preserve"> any contracts and loses its right to its name. </w:t>
      </w:r>
    </w:p>
    <w:p w14:paraId="5B89ED3F" w14:textId="77777777" w:rsidR="007716C8" w:rsidRPr="007716C8" w:rsidRDefault="007716C8" w:rsidP="007716C8">
      <w:pPr>
        <w:keepNext/>
        <w:keepLines/>
        <w:spacing w:before="120" w:after="120"/>
        <w:contextualSpacing/>
        <w:outlineLvl w:val="1"/>
        <w:rPr>
          <w:rFonts w:ascii="Cambria" w:eastAsia="Times New Roman" w:hAnsi="Cambria" w:cs="Times New Roman"/>
          <w:b/>
          <w:bCs/>
          <w:color w:val="75540F"/>
          <w:sz w:val="28"/>
          <w:szCs w:val="28"/>
        </w:rPr>
      </w:pPr>
      <w:r w:rsidRPr="007716C8">
        <w:rPr>
          <w:rFonts w:ascii="Cambria" w:eastAsia="Times New Roman" w:hAnsi="Cambria" w:cs="Times New Roman"/>
          <w:b/>
          <w:bCs/>
          <w:color w:val="75540F"/>
          <w:sz w:val="28"/>
          <w:szCs w:val="28"/>
        </w:rPr>
        <w:t xml:space="preserve">Registration </w:t>
      </w:r>
    </w:p>
    <w:p w14:paraId="682B8D1F" w14:textId="32F142F7" w:rsidR="007716C8" w:rsidRPr="007716C8" w:rsidRDefault="007716C8" w:rsidP="007716C8">
      <w:pPr>
        <w:rPr>
          <w:rFonts w:ascii="Cambria" w:eastAsia="Times New Roman" w:hAnsi="Cambria" w:cs="Times New Roman"/>
          <w:color w:val="595959"/>
          <w:sz w:val="18"/>
          <w:szCs w:val="18"/>
        </w:rPr>
      </w:pPr>
      <w:r w:rsidRPr="007716C8">
        <w:rPr>
          <w:rFonts w:ascii="Cambria" w:eastAsia="Times New Roman" w:hAnsi="Cambria" w:cs="Times New Roman"/>
          <w:color w:val="595959"/>
          <w:sz w:val="18"/>
          <w:szCs w:val="18"/>
        </w:rPr>
        <w:t xml:space="preserve">If a society elects to seek reregistration, they must ensure that they are compliant with the 2022 Act as this will be the governing law for re-registered societies. To re-register, societies must apply to be re-registered as a society under the 2022 Act before the transition date – 1 December 2025. If a society does not apply for re-registration, they will be removed from the register on the </w:t>
      </w:r>
      <w:proofErr w:type="gramStart"/>
      <w:r w:rsidRPr="007716C8">
        <w:rPr>
          <w:rFonts w:ascii="Cambria" w:eastAsia="Times New Roman" w:hAnsi="Cambria" w:cs="Times New Roman"/>
          <w:color w:val="595959"/>
          <w:sz w:val="18"/>
          <w:szCs w:val="18"/>
        </w:rPr>
        <w:t>5</w:t>
      </w:r>
      <w:r w:rsidRPr="007716C8">
        <w:rPr>
          <w:rFonts w:ascii="Cambria" w:eastAsia="Times New Roman" w:hAnsi="Cambria" w:cs="Times New Roman"/>
          <w:color w:val="595959"/>
          <w:sz w:val="18"/>
          <w:szCs w:val="18"/>
          <w:vertAlign w:val="superscript"/>
        </w:rPr>
        <w:t>th</w:t>
      </w:r>
      <w:proofErr w:type="gramEnd"/>
      <w:r w:rsidRPr="007716C8">
        <w:rPr>
          <w:rFonts w:ascii="Cambria" w:eastAsia="Times New Roman" w:hAnsi="Cambria" w:cs="Times New Roman"/>
          <w:color w:val="595959"/>
          <w:sz w:val="18"/>
          <w:szCs w:val="18"/>
        </w:rPr>
        <w:t xml:space="preserve"> April 2026. </w:t>
      </w:r>
    </w:p>
    <w:p w14:paraId="46ACF1D0" w14:textId="77777777" w:rsidR="007716C8" w:rsidRPr="007716C8" w:rsidRDefault="007716C8" w:rsidP="007716C8">
      <w:pPr>
        <w:keepNext/>
        <w:keepLines/>
        <w:spacing w:before="120" w:after="120"/>
        <w:contextualSpacing/>
        <w:outlineLvl w:val="1"/>
        <w:rPr>
          <w:rFonts w:ascii="Cambria" w:eastAsia="Times New Roman" w:hAnsi="Cambria" w:cs="Times New Roman"/>
          <w:b/>
          <w:bCs/>
          <w:color w:val="75540F"/>
          <w:sz w:val="28"/>
          <w:szCs w:val="28"/>
        </w:rPr>
      </w:pPr>
      <w:r w:rsidRPr="007716C8">
        <w:rPr>
          <w:rFonts w:ascii="Cambria" w:eastAsia="Times New Roman" w:hAnsi="Cambria" w:cs="Times New Roman"/>
          <w:b/>
          <w:bCs/>
          <w:color w:val="75540F"/>
          <w:sz w:val="28"/>
          <w:szCs w:val="28"/>
        </w:rPr>
        <w:t xml:space="preserve">Constitution </w:t>
      </w:r>
    </w:p>
    <w:p w14:paraId="73C59000" w14:textId="77777777" w:rsidR="007716C8" w:rsidRPr="007716C8" w:rsidRDefault="007716C8" w:rsidP="007716C8">
      <w:pPr>
        <w:rPr>
          <w:rFonts w:ascii="Cambria" w:eastAsia="Times New Roman" w:hAnsi="Cambria" w:cs="Times New Roman"/>
          <w:color w:val="595959"/>
          <w:sz w:val="18"/>
          <w:szCs w:val="18"/>
        </w:rPr>
      </w:pPr>
      <w:r w:rsidRPr="007716C8">
        <w:rPr>
          <w:rFonts w:ascii="Cambria" w:eastAsia="Times New Roman" w:hAnsi="Cambria" w:cs="Times New Roman"/>
          <w:color w:val="595959"/>
          <w:sz w:val="18"/>
          <w:szCs w:val="18"/>
        </w:rPr>
        <w:t xml:space="preserve"> The 2022 Act requires considerably more in a constitution than the 1908 Act. Some of these requirements of s 26 are set out below: </w:t>
      </w:r>
    </w:p>
    <w:p w14:paraId="7D324F3A" w14:textId="77777777" w:rsidR="007716C8" w:rsidRPr="007716C8" w:rsidRDefault="007716C8" w:rsidP="007716C8">
      <w:pPr>
        <w:numPr>
          <w:ilvl w:val="0"/>
          <w:numId w:val="3"/>
        </w:numPr>
        <w:spacing w:after="0" w:line="240" w:lineRule="auto"/>
        <w:ind w:left="714" w:hanging="357"/>
        <w:contextualSpacing/>
        <w:rPr>
          <w:rFonts w:ascii="Cambria" w:eastAsia="Times New Roman" w:hAnsi="Cambria" w:cs="Times New Roman"/>
          <w:color w:val="595959"/>
          <w:sz w:val="18"/>
          <w:szCs w:val="18"/>
        </w:rPr>
      </w:pPr>
      <w:r w:rsidRPr="007716C8">
        <w:rPr>
          <w:rFonts w:ascii="Cambria" w:eastAsia="Times New Roman" w:hAnsi="Cambria" w:cs="Times New Roman"/>
          <w:color w:val="595959"/>
          <w:sz w:val="18"/>
          <w:szCs w:val="18"/>
        </w:rPr>
        <w:t xml:space="preserve">A requirement that a person must consent to being a </w:t>
      </w:r>
      <w:proofErr w:type="gramStart"/>
      <w:r w:rsidRPr="007716C8">
        <w:rPr>
          <w:rFonts w:ascii="Cambria" w:eastAsia="Times New Roman" w:hAnsi="Cambria" w:cs="Times New Roman"/>
          <w:color w:val="595959"/>
          <w:sz w:val="18"/>
          <w:szCs w:val="18"/>
        </w:rPr>
        <w:t>member;</w:t>
      </w:r>
      <w:proofErr w:type="gramEnd"/>
      <w:r w:rsidRPr="007716C8">
        <w:rPr>
          <w:rFonts w:ascii="Cambria" w:eastAsia="Times New Roman" w:hAnsi="Cambria" w:cs="Times New Roman"/>
          <w:color w:val="595959"/>
          <w:sz w:val="18"/>
          <w:szCs w:val="18"/>
        </w:rPr>
        <w:t xml:space="preserve"> </w:t>
      </w:r>
    </w:p>
    <w:p w14:paraId="0E164E66" w14:textId="77777777" w:rsidR="007716C8" w:rsidRPr="007716C8" w:rsidRDefault="007716C8" w:rsidP="007716C8">
      <w:pPr>
        <w:numPr>
          <w:ilvl w:val="0"/>
          <w:numId w:val="3"/>
        </w:numPr>
        <w:spacing w:after="0" w:line="240" w:lineRule="auto"/>
        <w:ind w:left="714" w:hanging="357"/>
        <w:contextualSpacing/>
        <w:rPr>
          <w:rFonts w:ascii="Cambria" w:eastAsia="Times New Roman" w:hAnsi="Cambria" w:cs="Times New Roman"/>
          <w:color w:val="595959"/>
          <w:sz w:val="18"/>
          <w:szCs w:val="18"/>
        </w:rPr>
      </w:pPr>
      <w:r w:rsidRPr="007716C8">
        <w:rPr>
          <w:rFonts w:ascii="Cambria" w:eastAsia="Times New Roman" w:hAnsi="Cambria" w:cs="Times New Roman"/>
          <w:color w:val="595959"/>
          <w:sz w:val="18"/>
          <w:szCs w:val="18"/>
        </w:rPr>
        <w:t xml:space="preserve">Arrangements for keeping the society’s register of members up to </w:t>
      </w:r>
      <w:proofErr w:type="gramStart"/>
      <w:r w:rsidRPr="007716C8">
        <w:rPr>
          <w:rFonts w:ascii="Cambria" w:eastAsia="Times New Roman" w:hAnsi="Cambria" w:cs="Times New Roman"/>
          <w:color w:val="595959"/>
          <w:sz w:val="18"/>
          <w:szCs w:val="18"/>
        </w:rPr>
        <w:t>date;</w:t>
      </w:r>
      <w:proofErr w:type="gramEnd"/>
    </w:p>
    <w:p w14:paraId="08CA48F1" w14:textId="77777777" w:rsidR="007716C8" w:rsidRPr="007716C8" w:rsidRDefault="007716C8" w:rsidP="007716C8">
      <w:pPr>
        <w:numPr>
          <w:ilvl w:val="0"/>
          <w:numId w:val="3"/>
        </w:numPr>
        <w:spacing w:after="0" w:line="240" w:lineRule="auto"/>
        <w:ind w:left="714" w:hanging="357"/>
        <w:contextualSpacing/>
        <w:rPr>
          <w:rFonts w:ascii="Cambria" w:eastAsia="Times New Roman" w:hAnsi="Cambria" w:cs="Times New Roman"/>
          <w:color w:val="595959"/>
          <w:sz w:val="18"/>
          <w:szCs w:val="18"/>
        </w:rPr>
      </w:pPr>
      <w:r w:rsidRPr="007716C8">
        <w:rPr>
          <w:rFonts w:ascii="Cambria" w:eastAsia="Times New Roman" w:hAnsi="Cambria" w:cs="Times New Roman"/>
          <w:color w:val="595959"/>
          <w:sz w:val="18"/>
          <w:szCs w:val="18"/>
        </w:rPr>
        <w:t xml:space="preserve">More specific information around general </w:t>
      </w:r>
      <w:proofErr w:type="gramStart"/>
      <w:r w:rsidRPr="007716C8">
        <w:rPr>
          <w:rFonts w:ascii="Cambria" w:eastAsia="Times New Roman" w:hAnsi="Cambria" w:cs="Times New Roman"/>
          <w:color w:val="595959"/>
          <w:sz w:val="18"/>
          <w:szCs w:val="18"/>
        </w:rPr>
        <w:t>meetings;</w:t>
      </w:r>
      <w:proofErr w:type="gramEnd"/>
    </w:p>
    <w:p w14:paraId="535D0DA2" w14:textId="77777777" w:rsidR="007716C8" w:rsidRPr="007716C8" w:rsidRDefault="007716C8" w:rsidP="007716C8">
      <w:pPr>
        <w:numPr>
          <w:ilvl w:val="0"/>
          <w:numId w:val="3"/>
        </w:numPr>
        <w:spacing w:after="0" w:line="240" w:lineRule="auto"/>
        <w:ind w:left="714" w:hanging="357"/>
        <w:contextualSpacing/>
        <w:rPr>
          <w:rFonts w:ascii="Cambria" w:eastAsia="Times New Roman" w:hAnsi="Cambria" w:cs="Times New Roman"/>
          <w:color w:val="595959"/>
          <w:sz w:val="18"/>
          <w:szCs w:val="18"/>
        </w:rPr>
      </w:pPr>
      <w:r w:rsidRPr="007716C8">
        <w:rPr>
          <w:rFonts w:ascii="Cambria" w:eastAsia="Times New Roman" w:hAnsi="Cambria" w:cs="Times New Roman"/>
          <w:color w:val="595959"/>
          <w:sz w:val="18"/>
          <w:szCs w:val="18"/>
        </w:rPr>
        <w:t xml:space="preserve">Procedures for resolving disputes &amp; procedure for how a complaint may be </w:t>
      </w:r>
      <w:proofErr w:type="gramStart"/>
      <w:r w:rsidRPr="007716C8">
        <w:rPr>
          <w:rFonts w:ascii="Cambria" w:eastAsia="Times New Roman" w:hAnsi="Cambria" w:cs="Times New Roman"/>
          <w:color w:val="595959"/>
          <w:sz w:val="18"/>
          <w:szCs w:val="18"/>
        </w:rPr>
        <w:t>made;</w:t>
      </w:r>
      <w:proofErr w:type="gramEnd"/>
      <w:r w:rsidRPr="007716C8">
        <w:rPr>
          <w:rFonts w:ascii="Cambria" w:eastAsia="Times New Roman" w:hAnsi="Cambria" w:cs="Times New Roman"/>
          <w:color w:val="595959"/>
          <w:sz w:val="18"/>
          <w:szCs w:val="18"/>
        </w:rPr>
        <w:t xml:space="preserve">                                                                                                             </w:t>
      </w:r>
    </w:p>
    <w:p w14:paraId="33E0CFA7" w14:textId="77777777" w:rsidR="007716C8" w:rsidRPr="007716C8" w:rsidRDefault="007716C8" w:rsidP="007716C8">
      <w:pPr>
        <w:numPr>
          <w:ilvl w:val="0"/>
          <w:numId w:val="3"/>
        </w:numPr>
        <w:spacing w:after="0" w:line="240" w:lineRule="auto"/>
        <w:ind w:left="714" w:hanging="357"/>
        <w:rPr>
          <w:rFonts w:ascii="Cambria" w:eastAsia="Times New Roman" w:hAnsi="Cambria" w:cs="Times New Roman"/>
          <w:color w:val="595959"/>
          <w:sz w:val="18"/>
          <w:szCs w:val="18"/>
          <w:lang w:val="en-NZ"/>
        </w:rPr>
      </w:pPr>
      <w:r w:rsidRPr="007716C8">
        <w:rPr>
          <w:rFonts w:ascii="Cambria" w:eastAsia="Times New Roman" w:hAnsi="Cambria" w:cs="Times New Roman"/>
          <w:color w:val="595959"/>
          <w:sz w:val="18"/>
          <w:szCs w:val="18"/>
        </w:rPr>
        <w:t xml:space="preserve">The nomination of a not-for-profit or cause to which any surplus assets of the society should be distributed on the liquidation or removal or the society from the </w:t>
      </w:r>
      <w:proofErr w:type="gramStart"/>
      <w:r w:rsidRPr="007716C8">
        <w:rPr>
          <w:rFonts w:ascii="Cambria" w:eastAsia="Times New Roman" w:hAnsi="Cambria" w:cs="Times New Roman"/>
          <w:color w:val="595959"/>
          <w:sz w:val="18"/>
          <w:szCs w:val="18"/>
        </w:rPr>
        <w:t>register;</w:t>
      </w:r>
      <w:proofErr w:type="gramEnd"/>
      <w:r w:rsidRPr="007716C8">
        <w:rPr>
          <w:rFonts w:ascii="Cambria" w:eastAsia="Times New Roman" w:hAnsi="Cambria" w:cs="Times New Roman"/>
          <w:color w:val="595959"/>
          <w:sz w:val="18"/>
          <w:szCs w:val="18"/>
        </w:rPr>
        <w:t xml:space="preserve"> </w:t>
      </w:r>
      <w:r w:rsidRPr="007716C8">
        <w:rPr>
          <w:rFonts w:ascii="Cambria" w:eastAsia="Times New Roman" w:hAnsi="Cambria" w:cs="Times New Roman"/>
          <w:color w:val="595959"/>
          <w:sz w:val="18"/>
          <w:szCs w:val="18"/>
          <w:lang w:val="en-NZ"/>
        </w:rPr>
        <w:t xml:space="preserve">                                                                              </w:t>
      </w:r>
    </w:p>
    <w:p w14:paraId="528AFE4D" w14:textId="77777777" w:rsidR="007716C8" w:rsidRPr="007716C8" w:rsidRDefault="007716C8" w:rsidP="007716C8">
      <w:pPr>
        <w:numPr>
          <w:ilvl w:val="0"/>
          <w:numId w:val="3"/>
        </w:numPr>
        <w:spacing w:after="0" w:line="240" w:lineRule="auto"/>
        <w:ind w:left="714" w:hanging="357"/>
        <w:rPr>
          <w:rFonts w:ascii="Cambria" w:eastAsia="Times New Roman" w:hAnsi="Cambria" w:cs="Times New Roman"/>
          <w:color w:val="595959"/>
          <w:sz w:val="18"/>
          <w:szCs w:val="18"/>
        </w:rPr>
      </w:pPr>
      <w:r w:rsidRPr="007716C8">
        <w:rPr>
          <w:rFonts w:ascii="Cambria" w:eastAsia="Times New Roman" w:hAnsi="Cambria" w:cs="Times New Roman"/>
          <w:color w:val="595959"/>
          <w:sz w:val="18"/>
          <w:szCs w:val="18"/>
        </w:rPr>
        <w:t xml:space="preserve">More specific information around the appointment of officers of the </w:t>
      </w:r>
      <w:proofErr w:type="gramStart"/>
      <w:r w:rsidRPr="007716C8">
        <w:rPr>
          <w:rFonts w:ascii="Cambria" w:eastAsia="Times New Roman" w:hAnsi="Cambria" w:cs="Times New Roman"/>
          <w:color w:val="595959"/>
          <w:sz w:val="18"/>
          <w:szCs w:val="18"/>
        </w:rPr>
        <w:t>society;</w:t>
      </w:r>
      <w:proofErr w:type="gramEnd"/>
      <w:r w:rsidRPr="007716C8">
        <w:rPr>
          <w:rFonts w:ascii="Cambria" w:eastAsia="Times New Roman" w:hAnsi="Cambria" w:cs="Times New Roman"/>
          <w:color w:val="595959"/>
          <w:sz w:val="18"/>
          <w:szCs w:val="18"/>
        </w:rPr>
        <w:t xml:space="preserve"> </w:t>
      </w:r>
    </w:p>
    <w:p w14:paraId="394AB880" w14:textId="77777777" w:rsidR="007716C8" w:rsidRPr="007716C8" w:rsidRDefault="007716C8" w:rsidP="007716C8">
      <w:pPr>
        <w:numPr>
          <w:ilvl w:val="0"/>
          <w:numId w:val="3"/>
        </w:numPr>
        <w:spacing w:after="0" w:line="240" w:lineRule="auto"/>
        <w:ind w:left="714" w:hanging="357"/>
        <w:rPr>
          <w:rFonts w:ascii="Cambria" w:eastAsia="Times New Roman" w:hAnsi="Cambria" w:cs="Times New Roman"/>
          <w:color w:val="595959"/>
          <w:sz w:val="18"/>
          <w:szCs w:val="18"/>
        </w:rPr>
      </w:pPr>
      <w:r w:rsidRPr="007716C8">
        <w:rPr>
          <w:rFonts w:ascii="Cambria" w:eastAsia="Times New Roman" w:hAnsi="Cambria" w:cs="Times New Roman"/>
          <w:color w:val="595959"/>
          <w:sz w:val="18"/>
          <w:szCs w:val="18"/>
        </w:rPr>
        <w:t xml:space="preserve">The method by which the constitution may be amended. </w:t>
      </w:r>
    </w:p>
    <w:p w14:paraId="47BBDFA4" w14:textId="77777777" w:rsidR="007716C8" w:rsidRDefault="007716C8" w:rsidP="007716C8"/>
    <w:p w14:paraId="736340DB" w14:textId="77777777" w:rsidR="007716C8" w:rsidRPr="007716C8" w:rsidRDefault="007716C8" w:rsidP="007716C8">
      <w:pPr>
        <w:keepNext/>
        <w:keepLines/>
        <w:spacing w:before="180" w:after="120"/>
        <w:contextualSpacing/>
        <w:outlineLvl w:val="1"/>
        <w:rPr>
          <w:rFonts w:ascii="Cambria" w:eastAsia="Times New Roman" w:hAnsi="Cambria" w:cs="Times New Roman"/>
          <w:b/>
          <w:bCs/>
          <w:color w:val="75540F"/>
          <w:sz w:val="28"/>
          <w:szCs w:val="28"/>
        </w:rPr>
      </w:pPr>
      <w:r w:rsidRPr="007716C8">
        <w:rPr>
          <w:rFonts w:ascii="Cambria" w:eastAsia="Times New Roman" w:hAnsi="Cambria" w:cs="Times New Roman"/>
          <w:b/>
          <w:bCs/>
          <w:color w:val="75540F"/>
          <w:sz w:val="28"/>
          <w:szCs w:val="28"/>
        </w:rPr>
        <w:t xml:space="preserve">Governance </w:t>
      </w:r>
    </w:p>
    <w:p w14:paraId="41BBFCC8" w14:textId="77777777" w:rsidR="007716C8" w:rsidRPr="007716C8" w:rsidRDefault="007716C8" w:rsidP="007716C8">
      <w:pPr>
        <w:rPr>
          <w:rFonts w:ascii="Cambria" w:eastAsia="Times New Roman" w:hAnsi="Cambria" w:cs="Times New Roman"/>
          <w:color w:val="595959"/>
          <w:sz w:val="18"/>
          <w:szCs w:val="18"/>
        </w:rPr>
      </w:pPr>
      <w:r w:rsidRPr="007716C8">
        <w:rPr>
          <w:rFonts w:ascii="Cambria" w:eastAsia="Times New Roman" w:hAnsi="Cambria" w:cs="Times New Roman"/>
          <w:color w:val="595959"/>
          <w:sz w:val="18"/>
          <w:szCs w:val="18"/>
        </w:rPr>
        <w:t xml:space="preserve">The introduction of the 2022 Act sees rules on the governance of incorporated societies introduced for the first time. Under the 1908 Act no such provisions existed. This will be a big change for current incorporated societies. </w:t>
      </w:r>
    </w:p>
    <w:p w14:paraId="63DD5BCC" w14:textId="77777777" w:rsidR="007716C8" w:rsidRPr="007716C8" w:rsidRDefault="007716C8" w:rsidP="007716C8">
      <w:pPr>
        <w:rPr>
          <w:rFonts w:ascii="Cambria" w:eastAsia="Times New Roman" w:hAnsi="Cambria" w:cs="Times New Roman"/>
          <w:color w:val="595959"/>
          <w:sz w:val="18"/>
          <w:szCs w:val="18"/>
        </w:rPr>
      </w:pPr>
      <w:r w:rsidRPr="007716C8">
        <w:rPr>
          <w:rFonts w:ascii="Cambria" w:eastAsia="Times New Roman" w:hAnsi="Cambria" w:cs="Times New Roman"/>
          <w:color w:val="595959"/>
          <w:sz w:val="18"/>
          <w:szCs w:val="18"/>
        </w:rPr>
        <w:t xml:space="preserve">The 2022 Act requires the operation and affairs of every incorporated society to be managed by a committee consisting of a minimum of three officers. All officers must consent in writing to being an officer and must not be disqualified from being an officer (under a 47 (3)). </w:t>
      </w:r>
    </w:p>
    <w:p w14:paraId="3E178477" w14:textId="77777777" w:rsidR="007716C8" w:rsidRPr="007716C8" w:rsidRDefault="007716C8" w:rsidP="007716C8">
      <w:pPr>
        <w:rPr>
          <w:rFonts w:ascii="Cambria" w:eastAsia="Times New Roman" w:hAnsi="Cambria" w:cs="Times New Roman"/>
          <w:color w:val="595959"/>
          <w:sz w:val="18"/>
          <w:szCs w:val="18"/>
        </w:rPr>
      </w:pPr>
      <w:r w:rsidRPr="007716C8">
        <w:rPr>
          <w:rFonts w:ascii="Cambria" w:eastAsia="Times New Roman" w:hAnsi="Cambria" w:cs="Times New Roman"/>
          <w:color w:val="595959"/>
          <w:sz w:val="18"/>
          <w:szCs w:val="18"/>
        </w:rPr>
        <w:t xml:space="preserve">Committee members of an incorporated society will be subject to specific statutory duties which are </w:t>
      </w:r>
      <w:proofErr w:type="gramStart"/>
      <w:r w:rsidRPr="007716C8">
        <w:rPr>
          <w:rFonts w:ascii="Cambria" w:eastAsia="Times New Roman" w:hAnsi="Cambria" w:cs="Times New Roman"/>
          <w:color w:val="595959"/>
          <w:sz w:val="18"/>
          <w:szCs w:val="18"/>
        </w:rPr>
        <w:t>similar to</w:t>
      </w:r>
      <w:proofErr w:type="gramEnd"/>
      <w:r w:rsidRPr="007716C8">
        <w:rPr>
          <w:rFonts w:ascii="Cambria" w:eastAsia="Times New Roman" w:hAnsi="Cambria" w:cs="Times New Roman"/>
          <w:color w:val="595959"/>
          <w:sz w:val="18"/>
          <w:szCs w:val="18"/>
        </w:rPr>
        <w:t xml:space="preserve"> those duties owed by directors under the Companies Act 1993.  Although this may seem daunting, the introduction of statutory duties merely codifies what the Court has considered to be duties of incorporated societies members. </w:t>
      </w:r>
    </w:p>
    <w:p w14:paraId="27419D87" w14:textId="77777777" w:rsidR="007716C8" w:rsidRPr="007716C8" w:rsidRDefault="007716C8" w:rsidP="007716C8">
      <w:pPr>
        <w:rPr>
          <w:rFonts w:ascii="Cambria" w:eastAsia="Times New Roman" w:hAnsi="Cambria" w:cs="Times New Roman"/>
          <w:color w:val="595959"/>
          <w:sz w:val="18"/>
          <w:szCs w:val="18"/>
        </w:rPr>
      </w:pPr>
      <w:r w:rsidRPr="007716C8">
        <w:rPr>
          <w:rFonts w:ascii="Cambria" w:eastAsia="Times New Roman" w:hAnsi="Cambria" w:cs="Times New Roman"/>
          <w:color w:val="595959"/>
          <w:sz w:val="18"/>
          <w:szCs w:val="18"/>
        </w:rPr>
        <w:t xml:space="preserve">Other key governance provisions include: </w:t>
      </w:r>
    </w:p>
    <w:p w14:paraId="1B4504C9" w14:textId="77777777" w:rsidR="007716C8" w:rsidRPr="007716C8" w:rsidRDefault="007716C8" w:rsidP="007716C8">
      <w:pPr>
        <w:numPr>
          <w:ilvl w:val="0"/>
          <w:numId w:val="3"/>
        </w:numPr>
        <w:spacing w:line="259" w:lineRule="auto"/>
        <w:contextualSpacing/>
        <w:rPr>
          <w:rFonts w:ascii="Cambria" w:eastAsia="Cambria" w:hAnsi="Cambria" w:cs="Times New Roman"/>
          <w:color w:val="595959"/>
          <w:sz w:val="18"/>
          <w:szCs w:val="18"/>
          <w:lang w:val="en-NZ" w:eastAsia="en-US"/>
        </w:rPr>
      </w:pPr>
      <w:r w:rsidRPr="007716C8">
        <w:rPr>
          <w:rFonts w:ascii="Cambria" w:eastAsia="Cambria" w:hAnsi="Cambria" w:cs="Times New Roman"/>
          <w:color w:val="595959"/>
          <w:sz w:val="18"/>
          <w:szCs w:val="18"/>
          <w:lang w:val="en-NZ" w:eastAsia="en-US"/>
        </w:rPr>
        <w:t xml:space="preserve">Conflicts of interest </w:t>
      </w:r>
    </w:p>
    <w:p w14:paraId="41D54419" w14:textId="77777777" w:rsidR="007716C8" w:rsidRPr="007716C8" w:rsidRDefault="007716C8" w:rsidP="007716C8">
      <w:pPr>
        <w:numPr>
          <w:ilvl w:val="0"/>
          <w:numId w:val="4"/>
        </w:numPr>
        <w:spacing w:line="259" w:lineRule="auto"/>
        <w:contextualSpacing/>
        <w:rPr>
          <w:rFonts w:ascii="Cambria" w:eastAsia="Cambria" w:hAnsi="Cambria" w:cs="Times New Roman"/>
          <w:color w:val="595959"/>
          <w:sz w:val="18"/>
          <w:szCs w:val="18"/>
          <w:lang w:val="en-NZ" w:eastAsia="en-US"/>
        </w:rPr>
      </w:pPr>
      <w:r w:rsidRPr="007716C8">
        <w:rPr>
          <w:rFonts w:ascii="Cambria" w:eastAsia="Cambria" w:hAnsi="Cambria" w:cs="Times New Roman"/>
          <w:color w:val="595959"/>
          <w:sz w:val="18"/>
          <w:szCs w:val="18"/>
          <w:lang w:val="en-NZ" w:eastAsia="en-US"/>
        </w:rPr>
        <w:t xml:space="preserve">Members must disclose any conflicts of interest, </w:t>
      </w:r>
      <w:proofErr w:type="gramStart"/>
      <w:r w:rsidRPr="007716C8">
        <w:rPr>
          <w:rFonts w:ascii="Cambria" w:eastAsia="Cambria" w:hAnsi="Cambria" w:cs="Times New Roman"/>
          <w:color w:val="595959"/>
          <w:sz w:val="18"/>
          <w:szCs w:val="18"/>
          <w:lang w:val="en-NZ" w:eastAsia="en-US"/>
        </w:rPr>
        <w:t>in particular</w:t>
      </w:r>
      <w:proofErr w:type="gramEnd"/>
      <w:r w:rsidRPr="007716C8">
        <w:rPr>
          <w:rFonts w:ascii="Cambria" w:eastAsia="Cambria" w:hAnsi="Cambria" w:cs="Times New Roman"/>
          <w:color w:val="595959"/>
          <w:sz w:val="18"/>
          <w:szCs w:val="18"/>
          <w:lang w:val="en-NZ" w:eastAsia="en-US"/>
        </w:rPr>
        <w:t xml:space="preserve"> those where they may obtain financial benefit; </w:t>
      </w:r>
    </w:p>
    <w:p w14:paraId="2DA24BF3" w14:textId="77777777" w:rsidR="007716C8" w:rsidRPr="007716C8" w:rsidRDefault="007716C8" w:rsidP="007716C8">
      <w:pPr>
        <w:numPr>
          <w:ilvl w:val="0"/>
          <w:numId w:val="4"/>
        </w:numPr>
        <w:spacing w:line="259" w:lineRule="auto"/>
        <w:contextualSpacing/>
        <w:rPr>
          <w:rFonts w:ascii="Cambria" w:eastAsia="Cambria" w:hAnsi="Cambria" w:cs="Times New Roman"/>
          <w:color w:val="595959"/>
          <w:sz w:val="18"/>
          <w:szCs w:val="18"/>
          <w:lang w:val="en-NZ" w:eastAsia="en-US"/>
        </w:rPr>
      </w:pPr>
      <w:r w:rsidRPr="007716C8">
        <w:rPr>
          <w:rFonts w:ascii="Cambria" w:eastAsia="Cambria" w:hAnsi="Cambria" w:cs="Times New Roman"/>
          <w:color w:val="595959"/>
          <w:sz w:val="18"/>
          <w:szCs w:val="18"/>
          <w:lang w:val="en-NZ" w:eastAsia="en-US"/>
        </w:rPr>
        <w:lastRenderedPageBreak/>
        <w:t>Every incorporated society must obtain an interests register which should be discussed at every AGM;</w:t>
      </w:r>
    </w:p>
    <w:p w14:paraId="46486D16" w14:textId="77777777" w:rsidR="007716C8" w:rsidRPr="007716C8" w:rsidRDefault="007716C8" w:rsidP="007716C8">
      <w:pPr>
        <w:numPr>
          <w:ilvl w:val="0"/>
          <w:numId w:val="3"/>
        </w:numPr>
        <w:spacing w:line="259" w:lineRule="auto"/>
        <w:contextualSpacing/>
        <w:rPr>
          <w:rFonts w:ascii="Cambria" w:eastAsia="Cambria" w:hAnsi="Cambria" w:cs="Times New Roman"/>
          <w:color w:val="595959"/>
          <w:sz w:val="18"/>
          <w:szCs w:val="18"/>
          <w:lang w:val="en-NZ" w:eastAsia="en-US"/>
        </w:rPr>
      </w:pPr>
      <w:r w:rsidRPr="007716C8">
        <w:rPr>
          <w:rFonts w:ascii="Cambria" w:eastAsia="Cambria" w:hAnsi="Cambria" w:cs="Times New Roman"/>
          <w:color w:val="595959"/>
          <w:sz w:val="18"/>
          <w:szCs w:val="18"/>
          <w:lang w:val="en-NZ" w:eastAsia="en-US"/>
        </w:rPr>
        <w:t xml:space="preserve">Liability of officers </w:t>
      </w:r>
    </w:p>
    <w:p w14:paraId="638DCD97" w14:textId="77777777" w:rsidR="007716C8" w:rsidRPr="007716C8" w:rsidRDefault="007716C8" w:rsidP="007716C8">
      <w:pPr>
        <w:numPr>
          <w:ilvl w:val="0"/>
          <w:numId w:val="5"/>
        </w:numPr>
        <w:spacing w:line="259" w:lineRule="auto"/>
        <w:contextualSpacing/>
        <w:rPr>
          <w:rFonts w:ascii="Cambria" w:eastAsia="Cambria" w:hAnsi="Cambria" w:cs="Times New Roman"/>
          <w:color w:val="595959"/>
          <w:sz w:val="18"/>
          <w:szCs w:val="18"/>
          <w:lang w:val="en-NZ" w:eastAsia="en-US"/>
        </w:rPr>
      </w:pPr>
      <w:r w:rsidRPr="007716C8">
        <w:rPr>
          <w:rFonts w:ascii="Cambria" w:eastAsia="Cambria" w:hAnsi="Cambria" w:cs="Times New Roman"/>
          <w:color w:val="595959"/>
          <w:sz w:val="18"/>
          <w:szCs w:val="18"/>
          <w:lang w:val="en-NZ" w:eastAsia="en-US"/>
        </w:rPr>
        <w:t xml:space="preserve">A society officer ceases to be an officer on death or resignation; </w:t>
      </w:r>
    </w:p>
    <w:p w14:paraId="52150993" w14:textId="77777777" w:rsidR="007716C8" w:rsidRPr="007716C8" w:rsidRDefault="007716C8" w:rsidP="007716C8">
      <w:pPr>
        <w:numPr>
          <w:ilvl w:val="0"/>
          <w:numId w:val="5"/>
        </w:numPr>
        <w:spacing w:line="259" w:lineRule="auto"/>
        <w:contextualSpacing/>
        <w:rPr>
          <w:rFonts w:ascii="Cambria" w:eastAsia="Cambria" w:hAnsi="Cambria" w:cs="Times New Roman"/>
          <w:color w:val="595959"/>
          <w:sz w:val="18"/>
          <w:szCs w:val="18"/>
          <w:lang w:val="en-NZ" w:eastAsia="en-US"/>
        </w:rPr>
      </w:pPr>
      <w:r w:rsidRPr="007716C8">
        <w:rPr>
          <w:rFonts w:ascii="Cambria" w:eastAsia="Cambria" w:hAnsi="Cambria" w:cs="Times New Roman"/>
          <w:color w:val="595959"/>
          <w:sz w:val="18"/>
          <w:szCs w:val="18"/>
          <w:lang w:val="en-NZ" w:eastAsia="en-US"/>
        </w:rPr>
        <w:t>BUT they remain liable for past acts, omissions, and decisions after resignation;</w:t>
      </w:r>
    </w:p>
    <w:p w14:paraId="0C1D1F94" w14:textId="77777777" w:rsidR="007716C8" w:rsidRPr="007716C8" w:rsidRDefault="007716C8" w:rsidP="007716C8">
      <w:pPr>
        <w:numPr>
          <w:ilvl w:val="0"/>
          <w:numId w:val="3"/>
        </w:numPr>
        <w:spacing w:line="259" w:lineRule="auto"/>
        <w:contextualSpacing/>
        <w:rPr>
          <w:rFonts w:ascii="Cambria" w:eastAsia="Cambria" w:hAnsi="Cambria" w:cs="Times New Roman"/>
          <w:color w:val="595959"/>
          <w:sz w:val="18"/>
          <w:szCs w:val="18"/>
          <w:lang w:val="en-NZ" w:eastAsia="en-US"/>
        </w:rPr>
      </w:pPr>
      <w:r w:rsidRPr="007716C8">
        <w:rPr>
          <w:rFonts w:ascii="Cambria" w:eastAsia="Cambria" w:hAnsi="Cambria" w:cs="Times New Roman"/>
          <w:color w:val="595959"/>
          <w:sz w:val="18"/>
          <w:szCs w:val="18"/>
          <w:lang w:val="en-NZ" w:eastAsia="en-US"/>
        </w:rPr>
        <w:t xml:space="preserve">Change of officers </w:t>
      </w:r>
    </w:p>
    <w:p w14:paraId="545115B4" w14:textId="77777777" w:rsidR="007716C8" w:rsidRPr="007716C8" w:rsidRDefault="007716C8" w:rsidP="007716C8">
      <w:pPr>
        <w:numPr>
          <w:ilvl w:val="0"/>
          <w:numId w:val="6"/>
        </w:numPr>
        <w:spacing w:line="259" w:lineRule="auto"/>
        <w:contextualSpacing/>
        <w:rPr>
          <w:rFonts w:ascii="Cambria" w:eastAsia="Cambria" w:hAnsi="Cambria" w:cs="Times New Roman"/>
          <w:color w:val="595959"/>
          <w:sz w:val="18"/>
          <w:szCs w:val="18"/>
          <w:lang w:val="en-NZ" w:eastAsia="en-US"/>
        </w:rPr>
      </w:pPr>
      <w:r w:rsidRPr="007716C8">
        <w:rPr>
          <w:rFonts w:ascii="Cambria" w:eastAsia="Cambria" w:hAnsi="Cambria" w:cs="Times New Roman"/>
          <w:color w:val="595959"/>
          <w:sz w:val="18"/>
          <w:szCs w:val="18"/>
          <w:lang w:val="en-NZ" w:eastAsia="en-US"/>
        </w:rPr>
        <w:t>The Registrar of Incorporated Societies must be advised within 20 working days of all changes of a society’s officers;</w:t>
      </w:r>
    </w:p>
    <w:p w14:paraId="45BA8949" w14:textId="77777777" w:rsidR="007716C8" w:rsidRPr="007716C8" w:rsidRDefault="007716C8" w:rsidP="007716C8">
      <w:pPr>
        <w:numPr>
          <w:ilvl w:val="0"/>
          <w:numId w:val="3"/>
        </w:numPr>
        <w:spacing w:line="259" w:lineRule="auto"/>
        <w:contextualSpacing/>
        <w:rPr>
          <w:rFonts w:ascii="Cambria" w:eastAsia="Cambria" w:hAnsi="Cambria" w:cs="Times New Roman"/>
          <w:color w:val="595959"/>
          <w:sz w:val="18"/>
          <w:szCs w:val="18"/>
          <w:lang w:val="en-NZ" w:eastAsia="en-US"/>
        </w:rPr>
      </w:pPr>
      <w:r w:rsidRPr="007716C8">
        <w:rPr>
          <w:rFonts w:ascii="Cambria" w:eastAsia="Cambria" w:hAnsi="Cambria" w:cs="Times New Roman"/>
          <w:color w:val="595959"/>
          <w:sz w:val="18"/>
          <w:szCs w:val="18"/>
          <w:lang w:val="en-NZ" w:eastAsia="en-US"/>
        </w:rPr>
        <w:t xml:space="preserve">Contact </w:t>
      </w:r>
      <w:proofErr w:type="gramStart"/>
      <w:r w:rsidRPr="007716C8">
        <w:rPr>
          <w:rFonts w:ascii="Cambria" w:eastAsia="Cambria" w:hAnsi="Cambria" w:cs="Times New Roman"/>
          <w:color w:val="595959"/>
          <w:sz w:val="18"/>
          <w:szCs w:val="18"/>
          <w:lang w:val="en-NZ" w:eastAsia="en-US"/>
        </w:rPr>
        <w:t>persons</w:t>
      </w:r>
      <w:proofErr w:type="gramEnd"/>
      <w:r w:rsidRPr="007716C8">
        <w:rPr>
          <w:rFonts w:ascii="Cambria" w:eastAsia="Cambria" w:hAnsi="Cambria" w:cs="Times New Roman"/>
          <w:color w:val="595959"/>
          <w:sz w:val="18"/>
          <w:szCs w:val="18"/>
          <w:lang w:val="en-NZ" w:eastAsia="en-US"/>
        </w:rPr>
        <w:t xml:space="preserve"> </w:t>
      </w:r>
    </w:p>
    <w:p w14:paraId="4289FD77" w14:textId="77777777" w:rsidR="007716C8" w:rsidRDefault="007716C8" w:rsidP="007716C8">
      <w:pPr>
        <w:numPr>
          <w:ilvl w:val="0"/>
          <w:numId w:val="6"/>
        </w:numPr>
        <w:spacing w:after="0" w:line="259" w:lineRule="auto"/>
        <w:contextualSpacing/>
        <w:rPr>
          <w:rFonts w:ascii="Cambria" w:eastAsia="Cambria" w:hAnsi="Cambria" w:cs="Times New Roman"/>
          <w:color w:val="595959"/>
          <w:sz w:val="18"/>
          <w:szCs w:val="18"/>
          <w:lang w:val="en-NZ" w:eastAsia="en-US"/>
        </w:rPr>
      </w:pPr>
      <w:r w:rsidRPr="007716C8">
        <w:rPr>
          <w:rFonts w:ascii="Cambria" w:eastAsia="Cambria" w:hAnsi="Cambria" w:cs="Times New Roman"/>
          <w:color w:val="595959"/>
          <w:sz w:val="18"/>
          <w:szCs w:val="18"/>
          <w:lang w:val="en-NZ" w:eastAsia="en-US"/>
        </w:rPr>
        <w:t xml:space="preserve">A society must </w:t>
      </w:r>
      <w:proofErr w:type="gramStart"/>
      <w:r w:rsidRPr="007716C8">
        <w:rPr>
          <w:rFonts w:ascii="Cambria" w:eastAsia="Cambria" w:hAnsi="Cambria" w:cs="Times New Roman"/>
          <w:color w:val="595959"/>
          <w:sz w:val="18"/>
          <w:szCs w:val="18"/>
          <w:lang w:val="en-NZ" w:eastAsia="en-US"/>
        </w:rPr>
        <w:t>at all times</w:t>
      </w:r>
      <w:proofErr w:type="gramEnd"/>
      <w:r w:rsidRPr="007716C8">
        <w:rPr>
          <w:rFonts w:ascii="Cambria" w:eastAsia="Cambria" w:hAnsi="Cambria" w:cs="Times New Roman"/>
          <w:color w:val="595959"/>
          <w:sz w:val="18"/>
          <w:szCs w:val="18"/>
          <w:lang w:val="en-NZ" w:eastAsia="en-US"/>
        </w:rPr>
        <w:t xml:space="preserve"> have between 1-3 contact persons whom the registrar can contact when needed.                   </w:t>
      </w:r>
    </w:p>
    <w:p w14:paraId="203188C4" w14:textId="710E095C" w:rsidR="007716C8" w:rsidRPr="007716C8" w:rsidRDefault="007716C8" w:rsidP="007716C8">
      <w:pPr>
        <w:spacing w:after="0" w:line="259" w:lineRule="auto"/>
        <w:ind w:left="1485"/>
        <w:contextualSpacing/>
        <w:rPr>
          <w:rFonts w:ascii="Cambria" w:eastAsia="Cambria" w:hAnsi="Cambria" w:cs="Times New Roman"/>
          <w:color w:val="595959"/>
          <w:sz w:val="18"/>
          <w:szCs w:val="18"/>
          <w:lang w:val="en-NZ" w:eastAsia="en-US"/>
        </w:rPr>
      </w:pPr>
      <w:r w:rsidRPr="007716C8">
        <w:rPr>
          <w:rFonts w:ascii="Cambria" w:eastAsia="Cambria" w:hAnsi="Cambria" w:cs="Times New Roman"/>
          <w:color w:val="595959"/>
          <w:sz w:val="18"/>
          <w:szCs w:val="18"/>
          <w:lang w:val="en-NZ" w:eastAsia="en-US"/>
        </w:rPr>
        <w:t xml:space="preserve">         </w:t>
      </w:r>
    </w:p>
    <w:p w14:paraId="2758997A" w14:textId="77777777" w:rsidR="007716C8" w:rsidRPr="007716C8" w:rsidRDefault="007716C8" w:rsidP="007716C8">
      <w:pPr>
        <w:keepNext/>
        <w:keepLines/>
        <w:spacing w:before="180" w:after="120"/>
        <w:contextualSpacing/>
        <w:outlineLvl w:val="1"/>
        <w:rPr>
          <w:rFonts w:ascii="Cambria" w:eastAsia="Times New Roman" w:hAnsi="Cambria" w:cs="Times New Roman"/>
          <w:b/>
          <w:bCs/>
          <w:color w:val="75540F"/>
          <w:sz w:val="28"/>
          <w:szCs w:val="28"/>
        </w:rPr>
      </w:pPr>
      <w:r w:rsidRPr="007716C8">
        <w:rPr>
          <w:rFonts w:ascii="Cambria" w:eastAsia="Times New Roman" w:hAnsi="Cambria" w:cs="Times New Roman"/>
          <w:b/>
          <w:bCs/>
          <w:color w:val="75540F"/>
          <w:sz w:val="18"/>
          <w:szCs w:val="18"/>
        </w:rPr>
        <w:t xml:space="preserve"> </w:t>
      </w:r>
      <w:r w:rsidRPr="007716C8">
        <w:rPr>
          <w:rFonts w:ascii="Cambria" w:eastAsia="Times New Roman" w:hAnsi="Cambria" w:cs="Times New Roman"/>
          <w:b/>
          <w:bCs/>
          <w:color w:val="75540F"/>
          <w:sz w:val="28"/>
          <w:szCs w:val="28"/>
        </w:rPr>
        <w:t xml:space="preserve">Membership </w:t>
      </w:r>
    </w:p>
    <w:p w14:paraId="0D04A1BC" w14:textId="77777777" w:rsidR="007716C8" w:rsidRPr="007716C8" w:rsidRDefault="007716C8" w:rsidP="007716C8">
      <w:pPr>
        <w:rPr>
          <w:rFonts w:ascii="Cambria" w:eastAsia="Times New Roman" w:hAnsi="Cambria" w:cs="Times New Roman"/>
          <w:color w:val="595959"/>
          <w:sz w:val="18"/>
          <w:szCs w:val="18"/>
        </w:rPr>
      </w:pPr>
      <w:r w:rsidRPr="007716C8">
        <w:rPr>
          <w:rFonts w:ascii="Cambria" w:eastAsia="Times New Roman" w:hAnsi="Cambria" w:cs="Times New Roman"/>
          <w:color w:val="595959"/>
          <w:sz w:val="18"/>
          <w:szCs w:val="18"/>
        </w:rPr>
        <w:t xml:space="preserve">There are several new rules that deal with onboarding new members and the rights of existing members. They include: </w:t>
      </w:r>
    </w:p>
    <w:p w14:paraId="05BD568F" w14:textId="77777777" w:rsidR="007716C8" w:rsidRPr="007716C8" w:rsidRDefault="007716C8" w:rsidP="007716C8">
      <w:pPr>
        <w:numPr>
          <w:ilvl w:val="0"/>
          <w:numId w:val="3"/>
        </w:numPr>
        <w:spacing w:after="0" w:line="259" w:lineRule="auto"/>
        <w:contextualSpacing/>
        <w:rPr>
          <w:rFonts w:ascii="Cambria" w:eastAsia="Cambria" w:hAnsi="Cambria" w:cs="Times New Roman"/>
          <w:color w:val="595959"/>
          <w:sz w:val="18"/>
          <w:szCs w:val="18"/>
          <w:lang w:val="en-NZ" w:eastAsia="en-US"/>
        </w:rPr>
      </w:pPr>
      <w:r w:rsidRPr="007716C8">
        <w:rPr>
          <w:rFonts w:ascii="Cambria" w:eastAsia="Cambria" w:hAnsi="Cambria" w:cs="Times New Roman"/>
          <w:color w:val="595959"/>
          <w:sz w:val="18"/>
          <w:szCs w:val="18"/>
          <w:lang w:val="en-NZ" w:eastAsia="en-US"/>
        </w:rPr>
        <w:t xml:space="preserve">Minimum numbers </w:t>
      </w:r>
    </w:p>
    <w:p w14:paraId="5D78E840" w14:textId="52C1655C" w:rsidR="007716C8" w:rsidRPr="007716C8" w:rsidRDefault="007716C8" w:rsidP="007716C8">
      <w:pPr>
        <w:pStyle w:val="ListParagraph"/>
        <w:numPr>
          <w:ilvl w:val="0"/>
          <w:numId w:val="6"/>
        </w:numPr>
        <w:spacing w:after="0"/>
        <w:ind w:hanging="357"/>
        <w:rPr>
          <w:rFonts w:ascii="Cambria" w:eastAsia="Times New Roman" w:hAnsi="Cambria" w:cs="Times New Roman"/>
          <w:color w:val="595959"/>
          <w:sz w:val="18"/>
          <w:szCs w:val="18"/>
        </w:rPr>
      </w:pPr>
      <w:r w:rsidRPr="007716C8">
        <w:rPr>
          <w:rFonts w:ascii="Cambria" w:eastAsia="Times New Roman" w:hAnsi="Cambria" w:cs="Times New Roman"/>
          <w:color w:val="595959"/>
          <w:sz w:val="18"/>
          <w:szCs w:val="18"/>
        </w:rPr>
        <w:t>Under the 2022 Act, section 8(1) requires a minimum of 10</w:t>
      </w:r>
      <w:r>
        <w:rPr>
          <w:rFonts w:ascii="Cambria" w:eastAsia="Times New Roman" w:hAnsi="Cambria" w:cs="Times New Roman"/>
          <w:color w:val="595959"/>
          <w:sz w:val="18"/>
          <w:szCs w:val="18"/>
        </w:rPr>
        <w:t xml:space="preserve"> </w:t>
      </w:r>
      <w:r w:rsidRPr="007716C8">
        <w:rPr>
          <w:rFonts w:ascii="Cambria" w:eastAsia="Cambria" w:hAnsi="Cambria" w:cs="Times New Roman"/>
          <w:color w:val="595959"/>
          <w:sz w:val="18"/>
          <w:szCs w:val="18"/>
          <w:lang w:val="en-NZ" w:eastAsia="en-US"/>
        </w:rPr>
        <w:t xml:space="preserve">persons to incorporate a new society. Under the 2022 Act, an incorporated society must maintain the minimum membership numbers. </w:t>
      </w:r>
    </w:p>
    <w:p w14:paraId="0272C349" w14:textId="77777777" w:rsidR="007716C8" w:rsidRPr="007716C8" w:rsidRDefault="007716C8" w:rsidP="007716C8">
      <w:pPr>
        <w:numPr>
          <w:ilvl w:val="0"/>
          <w:numId w:val="3"/>
        </w:numPr>
        <w:spacing w:after="0" w:line="259" w:lineRule="auto"/>
        <w:ind w:hanging="357"/>
        <w:contextualSpacing/>
        <w:rPr>
          <w:rFonts w:ascii="Cambria" w:eastAsia="Cambria" w:hAnsi="Cambria" w:cs="Times New Roman"/>
          <w:color w:val="595959"/>
          <w:sz w:val="18"/>
          <w:szCs w:val="18"/>
          <w:lang w:val="en-NZ" w:eastAsia="en-US"/>
        </w:rPr>
      </w:pPr>
      <w:r w:rsidRPr="007716C8">
        <w:rPr>
          <w:rFonts w:ascii="Cambria" w:eastAsia="Cambria" w:hAnsi="Cambria" w:cs="Times New Roman"/>
          <w:color w:val="595959"/>
          <w:sz w:val="18"/>
          <w:szCs w:val="18"/>
          <w:lang w:val="en-NZ" w:eastAsia="en-US"/>
        </w:rPr>
        <w:t xml:space="preserve">Joining an incorporated society </w:t>
      </w:r>
    </w:p>
    <w:p w14:paraId="07BA6771" w14:textId="77777777" w:rsidR="007716C8" w:rsidRPr="007716C8" w:rsidRDefault="007716C8" w:rsidP="007716C8">
      <w:pPr>
        <w:numPr>
          <w:ilvl w:val="0"/>
          <w:numId w:val="6"/>
        </w:numPr>
        <w:spacing w:after="0" w:line="259" w:lineRule="auto"/>
        <w:contextualSpacing/>
        <w:rPr>
          <w:rFonts w:ascii="Cambria" w:eastAsia="Cambria" w:hAnsi="Cambria" w:cs="Times New Roman"/>
          <w:color w:val="595959"/>
          <w:sz w:val="18"/>
          <w:szCs w:val="18"/>
          <w:lang w:val="en-NZ" w:eastAsia="en-US"/>
        </w:rPr>
      </w:pPr>
      <w:r w:rsidRPr="007716C8">
        <w:rPr>
          <w:rFonts w:ascii="Cambria" w:eastAsia="Cambria" w:hAnsi="Cambria" w:cs="Times New Roman"/>
          <w:color w:val="595959"/>
          <w:sz w:val="18"/>
          <w:szCs w:val="18"/>
          <w:lang w:val="en-NZ" w:eastAsia="en-US"/>
        </w:rPr>
        <w:t xml:space="preserve">Section 6(1)(c) of the 2022 Act a person must consent to become a member of society. </w:t>
      </w:r>
    </w:p>
    <w:p w14:paraId="151F1C11" w14:textId="77777777" w:rsidR="007716C8" w:rsidRPr="007716C8" w:rsidRDefault="007716C8" w:rsidP="007716C8">
      <w:pPr>
        <w:numPr>
          <w:ilvl w:val="0"/>
          <w:numId w:val="6"/>
        </w:numPr>
        <w:spacing w:after="0" w:line="259" w:lineRule="auto"/>
        <w:contextualSpacing/>
        <w:rPr>
          <w:rFonts w:ascii="Cambria" w:eastAsia="Cambria" w:hAnsi="Cambria" w:cs="Times New Roman"/>
          <w:color w:val="595959"/>
          <w:sz w:val="18"/>
          <w:szCs w:val="18"/>
          <w:lang w:val="en-NZ" w:eastAsia="en-US"/>
        </w:rPr>
      </w:pPr>
      <w:r w:rsidRPr="007716C8">
        <w:rPr>
          <w:rFonts w:ascii="Cambria" w:eastAsia="Cambria" w:hAnsi="Cambria" w:cs="Times New Roman"/>
          <w:color w:val="595959"/>
          <w:sz w:val="18"/>
          <w:szCs w:val="18"/>
          <w:lang w:val="en-NZ" w:eastAsia="en-US"/>
        </w:rPr>
        <w:t xml:space="preserve">Upon joining an incorporated society new members should be provided with a copy of the society’s constitution. </w:t>
      </w:r>
    </w:p>
    <w:p w14:paraId="6584839E" w14:textId="77777777" w:rsidR="007716C8" w:rsidRPr="007716C8" w:rsidRDefault="007716C8" w:rsidP="007716C8">
      <w:pPr>
        <w:numPr>
          <w:ilvl w:val="0"/>
          <w:numId w:val="3"/>
        </w:numPr>
        <w:spacing w:line="259" w:lineRule="auto"/>
        <w:contextualSpacing/>
        <w:rPr>
          <w:rFonts w:ascii="Cambria" w:eastAsia="Cambria" w:hAnsi="Cambria" w:cs="Times New Roman"/>
          <w:color w:val="595959"/>
          <w:sz w:val="18"/>
          <w:szCs w:val="18"/>
          <w:lang w:val="en-NZ" w:eastAsia="en-US"/>
        </w:rPr>
      </w:pPr>
      <w:r w:rsidRPr="007716C8">
        <w:rPr>
          <w:rFonts w:ascii="Cambria" w:eastAsia="Cambria" w:hAnsi="Cambria" w:cs="Times New Roman"/>
          <w:color w:val="595959"/>
          <w:sz w:val="18"/>
          <w:szCs w:val="18"/>
          <w:lang w:val="en-NZ" w:eastAsia="en-US"/>
        </w:rPr>
        <w:t xml:space="preserve">Society membership registers </w:t>
      </w:r>
    </w:p>
    <w:p w14:paraId="27BA31FC" w14:textId="77777777" w:rsidR="007716C8" w:rsidRPr="007716C8" w:rsidRDefault="007716C8" w:rsidP="007716C8">
      <w:pPr>
        <w:numPr>
          <w:ilvl w:val="0"/>
          <w:numId w:val="7"/>
        </w:numPr>
        <w:spacing w:line="259" w:lineRule="auto"/>
        <w:contextualSpacing/>
        <w:rPr>
          <w:rFonts w:ascii="Cambria" w:eastAsia="Cambria" w:hAnsi="Cambria" w:cs="Times New Roman"/>
          <w:color w:val="595959"/>
          <w:sz w:val="18"/>
          <w:szCs w:val="18"/>
          <w:lang w:val="en-NZ" w:eastAsia="en-US"/>
        </w:rPr>
      </w:pPr>
      <w:r w:rsidRPr="007716C8">
        <w:rPr>
          <w:rFonts w:ascii="Cambria" w:eastAsia="Cambria" w:hAnsi="Cambria" w:cs="Times New Roman"/>
          <w:color w:val="595959"/>
          <w:sz w:val="18"/>
          <w:szCs w:val="18"/>
          <w:lang w:val="en-NZ" w:eastAsia="en-US"/>
        </w:rPr>
        <w:t xml:space="preserve">Under section 79, an incorporated society must record the names of each member, the date on which they became a member and the last known contact details of each member. </w:t>
      </w:r>
    </w:p>
    <w:p w14:paraId="2D1C49CB" w14:textId="77777777" w:rsidR="007716C8" w:rsidRPr="007716C8" w:rsidRDefault="007716C8" w:rsidP="007716C8">
      <w:pPr>
        <w:numPr>
          <w:ilvl w:val="0"/>
          <w:numId w:val="3"/>
        </w:numPr>
        <w:spacing w:line="259" w:lineRule="auto"/>
        <w:contextualSpacing/>
        <w:rPr>
          <w:rFonts w:ascii="Cambria" w:eastAsia="Cambria" w:hAnsi="Cambria" w:cs="Times New Roman"/>
          <w:color w:val="595959"/>
          <w:sz w:val="18"/>
          <w:szCs w:val="18"/>
          <w:lang w:val="en-NZ" w:eastAsia="en-US"/>
        </w:rPr>
      </w:pPr>
      <w:r w:rsidRPr="007716C8">
        <w:rPr>
          <w:rFonts w:ascii="Cambria" w:eastAsia="Cambria" w:hAnsi="Cambria" w:cs="Times New Roman"/>
          <w:color w:val="595959"/>
          <w:sz w:val="18"/>
          <w:szCs w:val="18"/>
          <w:lang w:val="en-NZ" w:eastAsia="en-US"/>
        </w:rPr>
        <w:t xml:space="preserve">Member access to general society information </w:t>
      </w:r>
    </w:p>
    <w:p w14:paraId="3147C1E5" w14:textId="77777777" w:rsidR="007716C8" w:rsidRPr="007716C8" w:rsidRDefault="007716C8" w:rsidP="007716C8">
      <w:pPr>
        <w:numPr>
          <w:ilvl w:val="0"/>
          <w:numId w:val="7"/>
        </w:numPr>
        <w:spacing w:line="259" w:lineRule="auto"/>
        <w:contextualSpacing/>
        <w:rPr>
          <w:rFonts w:ascii="Cambria" w:eastAsia="Cambria" w:hAnsi="Cambria" w:cs="Times New Roman"/>
          <w:color w:val="595959"/>
          <w:sz w:val="18"/>
          <w:szCs w:val="18"/>
          <w:lang w:val="en-NZ" w:eastAsia="en-US"/>
        </w:rPr>
      </w:pPr>
      <w:r w:rsidRPr="007716C8">
        <w:rPr>
          <w:rFonts w:ascii="Cambria" w:eastAsia="Cambria" w:hAnsi="Cambria" w:cs="Times New Roman"/>
          <w:color w:val="595959"/>
          <w:sz w:val="18"/>
          <w:szCs w:val="18"/>
          <w:lang w:val="en-NZ" w:eastAsia="en-US"/>
        </w:rPr>
        <w:t xml:space="preserve">Under section 80 a member may at any time make a written request to a society for information held by the society. </w:t>
      </w:r>
    </w:p>
    <w:p w14:paraId="28E63D2B" w14:textId="77777777" w:rsidR="007716C8" w:rsidRPr="007716C8" w:rsidRDefault="007716C8" w:rsidP="007716C8">
      <w:pPr>
        <w:numPr>
          <w:ilvl w:val="0"/>
          <w:numId w:val="7"/>
        </w:numPr>
        <w:spacing w:line="259" w:lineRule="auto"/>
        <w:contextualSpacing/>
        <w:rPr>
          <w:rFonts w:ascii="Cambria" w:eastAsia="Cambria" w:hAnsi="Cambria" w:cs="Times New Roman"/>
          <w:color w:val="595959"/>
          <w:sz w:val="18"/>
          <w:szCs w:val="18"/>
          <w:lang w:val="en-NZ" w:eastAsia="en-US"/>
        </w:rPr>
      </w:pPr>
      <w:r w:rsidRPr="007716C8">
        <w:rPr>
          <w:rFonts w:ascii="Cambria" w:eastAsia="Cambria" w:hAnsi="Cambria" w:cs="Times New Roman"/>
          <w:color w:val="595959"/>
          <w:sz w:val="18"/>
          <w:szCs w:val="18"/>
          <w:lang w:val="en-NZ" w:eastAsia="en-US"/>
        </w:rPr>
        <w:t xml:space="preserve">The grounds for refusing a request include privacy, commercial sensitivity, relevancy to affairs of the society, and the request is frivolous. </w:t>
      </w:r>
    </w:p>
    <w:p w14:paraId="23C55F55" w14:textId="77777777" w:rsidR="007716C8" w:rsidRPr="007716C8" w:rsidRDefault="007716C8" w:rsidP="007716C8">
      <w:pPr>
        <w:numPr>
          <w:ilvl w:val="0"/>
          <w:numId w:val="7"/>
        </w:numPr>
        <w:spacing w:line="259" w:lineRule="auto"/>
        <w:contextualSpacing/>
        <w:rPr>
          <w:rFonts w:ascii="Cambria" w:eastAsia="Cambria" w:hAnsi="Cambria" w:cs="Times New Roman"/>
          <w:color w:val="595959"/>
          <w:sz w:val="18"/>
          <w:szCs w:val="18"/>
          <w:lang w:val="en-NZ" w:eastAsia="en-US"/>
        </w:rPr>
      </w:pPr>
      <w:r w:rsidRPr="007716C8">
        <w:rPr>
          <w:rFonts w:ascii="Cambria" w:eastAsia="Cambria" w:hAnsi="Cambria" w:cs="Times New Roman"/>
          <w:color w:val="595959"/>
          <w:sz w:val="18"/>
          <w:szCs w:val="18"/>
          <w:lang w:val="en-NZ" w:eastAsia="en-US"/>
        </w:rPr>
        <w:t xml:space="preserve">Developing policies and processes for dealing with requests for information is </w:t>
      </w:r>
      <w:proofErr w:type="gramStart"/>
      <w:r w:rsidRPr="007716C8">
        <w:rPr>
          <w:rFonts w:ascii="Cambria" w:eastAsia="Cambria" w:hAnsi="Cambria" w:cs="Times New Roman"/>
          <w:color w:val="595959"/>
          <w:sz w:val="18"/>
          <w:szCs w:val="18"/>
          <w:lang w:val="en-NZ" w:eastAsia="en-US"/>
        </w:rPr>
        <w:t>recommended</w:t>
      </w:r>
      <w:proofErr w:type="gramEnd"/>
      <w:r w:rsidRPr="007716C8">
        <w:rPr>
          <w:rFonts w:ascii="Cambria" w:eastAsia="Cambria" w:hAnsi="Cambria" w:cs="Times New Roman"/>
          <w:color w:val="595959"/>
          <w:sz w:val="18"/>
          <w:szCs w:val="18"/>
          <w:lang w:val="en-NZ" w:eastAsia="en-US"/>
        </w:rPr>
        <w:t xml:space="preserve"> </w:t>
      </w:r>
    </w:p>
    <w:p w14:paraId="65E70902" w14:textId="77777777" w:rsidR="007716C8" w:rsidRPr="007716C8" w:rsidRDefault="007716C8" w:rsidP="007716C8">
      <w:pPr>
        <w:numPr>
          <w:ilvl w:val="0"/>
          <w:numId w:val="3"/>
        </w:numPr>
        <w:spacing w:line="259" w:lineRule="auto"/>
        <w:contextualSpacing/>
        <w:rPr>
          <w:rFonts w:ascii="Cambria" w:eastAsia="Cambria" w:hAnsi="Cambria" w:cs="Times New Roman"/>
          <w:color w:val="595959"/>
          <w:sz w:val="18"/>
          <w:szCs w:val="18"/>
          <w:lang w:val="en-NZ" w:eastAsia="en-US"/>
        </w:rPr>
      </w:pPr>
      <w:r w:rsidRPr="007716C8">
        <w:rPr>
          <w:rFonts w:ascii="Cambria" w:eastAsia="Cambria" w:hAnsi="Cambria" w:cs="Times New Roman"/>
          <w:color w:val="595959"/>
          <w:sz w:val="18"/>
          <w:szCs w:val="18"/>
          <w:lang w:val="en-NZ" w:eastAsia="en-US"/>
        </w:rPr>
        <w:t xml:space="preserve">Member access to financial statements and minutes of general meetings </w:t>
      </w:r>
    </w:p>
    <w:p w14:paraId="6B51765A" w14:textId="77777777" w:rsidR="007716C8" w:rsidRPr="007716C8" w:rsidRDefault="007716C8" w:rsidP="007716C8">
      <w:pPr>
        <w:numPr>
          <w:ilvl w:val="0"/>
          <w:numId w:val="8"/>
        </w:numPr>
        <w:spacing w:line="259" w:lineRule="auto"/>
        <w:contextualSpacing/>
        <w:rPr>
          <w:rFonts w:ascii="Cambria" w:eastAsia="Cambria" w:hAnsi="Cambria" w:cs="Times New Roman"/>
          <w:color w:val="auto"/>
          <w:sz w:val="18"/>
          <w:szCs w:val="18"/>
          <w:lang w:val="en-NZ" w:eastAsia="en-US"/>
        </w:rPr>
      </w:pPr>
      <w:r w:rsidRPr="007716C8">
        <w:rPr>
          <w:rFonts w:ascii="Cambria" w:eastAsia="Cambria" w:hAnsi="Cambria" w:cs="Times New Roman"/>
          <w:color w:val="595959"/>
          <w:sz w:val="18"/>
          <w:szCs w:val="18"/>
          <w:lang w:val="en-NZ" w:eastAsia="en-US"/>
        </w:rPr>
        <w:t xml:space="preserve">The committee must at the society’s AGM present an annual report on operations and affair of the society, the annual financial statements and notice of disclosures made. </w:t>
      </w:r>
    </w:p>
    <w:p w14:paraId="2F3658BA" w14:textId="77777777" w:rsidR="007716C8" w:rsidRPr="007716C8" w:rsidRDefault="007716C8" w:rsidP="007716C8">
      <w:pPr>
        <w:numPr>
          <w:ilvl w:val="0"/>
          <w:numId w:val="8"/>
        </w:numPr>
        <w:spacing w:line="259" w:lineRule="auto"/>
        <w:contextualSpacing/>
        <w:rPr>
          <w:rFonts w:ascii="Cambria" w:eastAsia="Cambria" w:hAnsi="Cambria" w:cs="Times New Roman"/>
          <w:color w:val="auto"/>
          <w:sz w:val="18"/>
          <w:szCs w:val="18"/>
          <w:lang w:val="en-NZ" w:eastAsia="en-US"/>
        </w:rPr>
      </w:pPr>
      <w:r w:rsidRPr="007716C8">
        <w:rPr>
          <w:rFonts w:ascii="Cambria" w:eastAsia="Cambria" w:hAnsi="Cambria" w:cs="Times New Roman"/>
          <w:color w:val="595959"/>
          <w:sz w:val="18"/>
          <w:szCs w:val="18"/>
          <w:lang w:val="en-NZ" w:eastAsia="en-US"/>
        </w:rPr>
        <w:t xml:space="preserve">Providing this information in a document to all members at the AGM is </w:t>
      </w:r>
      <w:proofErr w:type="gramStart"/>
      <w:r w:rsidRPr="007716C8">
        <w:rPr>
          <w:rFonts w:ascii="Cambria" w:eastAsia="Cambria" w:hAnsi="Cambria" w:cs="Times New Roman"/>
          <w:color w:val="595959"/>
          <w:sz w:val="18"/>
          <w:szCs w:val="18"/>
          <w:lang w:val="en-NZ" w:eastAsia="en-US"/>
        </w:rPr>
        <w:t>recommended</w:t>
      </w:r>
      <w:proofErr w:type="gramEnd"/>
      <w:r w:rsidRPr="007716C8">
        <w:rPr>
          <w:rFonts w:ascii="Cambria" w:eastAsia="Cambria" w:hAnsi="Cambria" w:cs="Times New Roman"/>
          <w:color w:val="595959"/>
          <w:sz w:val="18"/>
          <w:szCs w:val="18"/>
          <w:lang w:val="en-NZ" w:eastAsia="en-US"/>
        </w:rPr>
        <w:t xml:space="preserve"> </w:t>
      </w:r>
    </w:p>
    <w:p w14:paraId="52F69F20" w14:textId="77777777" w:rsidR="007716C8" w:rsidRPr="007716C8" w:rsidRDefault="007716C8" w:rsidP="007716C8">
      <w:pPr>
        <w:numPr>
          <w:ilvl w:val="0"/>
          <w:numId w:val="9"/>
        </w:numPr>
        <w:spacing w:line="259" w:lineRule="auto"/>
        <w:contextualSpacing/>
        <w:rPr>
          <w:rFonts w:ascii="Cambria" w:eastAsia="Cambria" w:hAnsi="Cambria" w:cs="Times New Roman"/>
          <w:color w:val="595959"/>
          <w:sz w:val="18"/>
          <w:szCs w:val="18"/>
          <w:lang w:val="en-NZ" w:eastAsia="en-US"/>
        </w:rPr>
      </w:pPr>
      <w:r w:rsidRPr="007716C8">
        <w:rPr>
          <w:rFonts w:ascii="Cambria" w:eastAsia="Cambria" w:hAnsi="Cambria" w:cs="Times New Roman"/>
          <w:color w:val="595959"/>
          <w:sz w:val="18"/>
          <w:szCs w:val="18"/>
          <w:lang w:val="en-NZ" w:eastAsia="en-US"/>
        </w:rPr>
        <w:t xml:space="preserve">    Internal disputes – complaints and grievances </w:t>
      </w:r>
    </w:p>
    <w:p w14:paraId="5A437A5F" w14:textId="77777777" w:rsidR="007716C8" w:rsidRPr="007716C8" w:rsidRDefault="007716C8" w:rsidP="007716C8">
      <w:pPr>
        <w:numPr>
          <w:ilvl w:val="0"/>
          <w:numId w:val="10"/>
        </w:numPr>
        <w:spacing w:line="259" w:lineRule="auto"/>
        <w:contextualSpacing/>
        <w:rPr>
          <w:rFonts w:ascii="Cambria" w:eastAsia="Cambria" w:hAnsi="Cambria" w:cs="Times New Roman"/>
          <w:color w:val="auto"/>
          <w:sz w:val="18"/>
          <w:szCs w:val="18"/>
          <w:lang w:val="en-NZ" w:eastAsia="en-US"/>
        </w:rPr>
      </w:pPr>
      <w:r w:rsidRPr="007716C8">
        <w:rPr>
          <w:rFonts w:ascii="Cambria" w:eastAsia="Cambria" w:hAnsi="Cambria" w:cs="Times New Roman"/>
          <w:color w:val="595959"/>
          <w:sz w:val="18"/>
          <w:szCs w:val="18"/>
          <w:lang w:val="en-NZ" w:eastAsia="en-US"/>
        </w:rPr>
        <w:t xml:space="preserve">The 2022 Act defines what is considered a dispute and a grievance. The Act does not provide any hard or fast rules for how societies must deal with these but instead relies on the principles of natural justice.         </w:t>
      </w:r>
    </w:p>
    <w:p w14:paraId="656F2F47" w14:textId="77777777" w:rsidR="007716C8" w:rsidRPr="007716C8" w:rsidRDefault="007716C8" w:rsidP="007716C8">
      <w:pPr>
        <w:spacing w:line="259" w:lineRule="auto"/>
        <w:ind w:left="1440"/>
        <w:contextualSpacing/>
        <w:rPr>
          <w:rFonts w:ascii="Cambria" w:eastAsia="Cambria" w:hAnsi="Cambria" w:cs="Times New Roman"/>
          <w:color w:val="auto"/>
          <w:sz w:val="18"/>
          <w:szCs w:val="18"/>
          <w:lang w:val="en-NZ" w:eastAsia="en-US"/>
        </w:rPr>
      </w:pPr>
    </w:p>
    <w:p w14:paraId="69BA6FFE" w14:textId="78EE2501" w:rsidR="007716C8" w:rsidRPr="007716C8" w:rsidRDefault="007716C8" w:rsidP="007716C8">
      <w:pPr>
        <w:keepNext/>
        <w:keepLines/>
        <w:spacing w:before="180" w:after="120"/>
        <w:contextualSpacing/>
        <w:outlineLvl w:val="1"/>
        <w:rPr>
          <w:rFonts w:ascii="Cambria" w:eastAsia="Times New Roman" w:hAnsi="Cambria" w:cs="Times New Roman"/>
          <w:b/>
          <w:bCs/>
          <w:color w:val="75540F"/>
          <w:sz w:val="28"/>
          <w:szCs w:val="28"/>
        </w:rPr>
      </w:pPr>
      <w:r w:rsidRPr="007716C8">
        <w:rPr>
          <w:rFonts w:ascii="Cambria" w:eastAsia="Times New Roman" w:hAnsi="Cambria" w:cs="Times New Roman"/>
          <w:b/>
          <w:bCs/>
          <w:color w:val="595959"/>
          <w:sz w:val="18"/>
          <w:szCs w:val="18"/>
        </w:rPr>
        <w:t xml:space="preserve"> </w:t>
      </w:r>
      <w:r w:rsidRPr="007716C8">
        <w:rPr>
          <w:rFonts w:ascii="Cambria" w:eastAsia="Times New Roman" w:hAnsi="Cambria" w:cs="Times New Roman"/>
          <w:b/>
          <w:bCs/>
          <w:color w:val="75540F"/>
          <w:sz w:val="28"/>
          <w:szCs w:val="28"/>
        </w:rPr>
        <w:t xml:space="preserve">Statutory Sanctions </w:t>
      </w:r>
    </w:p>
    <w:p w14:paraId="3067492D" w14:textId="77777777" w:rsidR="007716C8" w:rsidRPr="007716C8" w:rsidRDefault="007716C8" w:rsidP="007716C8">
      <w:pPr>
        <w:rPr>
          <w:rFonts w:ascii="Cambria" w:eastAsia="Times New Roman" w:hAnsi="Cambria" w:cs="Times New Roman"/>
          <w:color w:val="595959"/>
          <w:sz w:val="18"/>
          <w:szCs w:val="18"/>
        </w:rPr>
      </w:pPr>
      <w:r w:rsidRPr="007716C8">
        <w:rPr>
          <w:rFonts w:ascii="Cambria" w:eastAsia="Times New Roman" w:hAnsi="Cambria" w:cs="Times New Roman"/>
          <w:color w:val="595959"/>
          <w:sz w:val="18"/>
          <w:szCs w:val="18"/>
        </w:rPr>
        <w:t xml:space="preserve">The 2022 Act provides a mechanism for the Court to ban certain people from serving as society officers. This includes persons who have been convicted of a crime involving dishonesty, have failed to comply with the Act, been guilty of fraud, or acted recklessly in performing their duties.                                                  </w:t>
      </w:r>
    </w:p>
    <w:p w14:paraId="1ECFF055" w14:textId="77777777" w:rsidR="007716C8" w:rsidRPr="007716C8" w:rsidRDefault="007716C8" w:rsidP="007716C8">
      <w:pPr>
        <w:rPr>
          <w:rFonts w:ascii="Cambria" w:eastAsia="Times New Roman" w:hAnsi="Cambria" w:cs="Times New Roman"/>
          <w:color w:val="595959"/>
          <w:sz w:val="18"/>
          <w:szCs w:val="18"/>
        </w:rPr>
      </w:pPr>
      <w:r w:rsidRPr="007716C8">
        <w:rPr>
          <w:rFonts w:ascii="Cambria" w:eastAsia="Times New Roman" w:hAnsi="Cambria" w:cs="Times New Roman"/>
          <w:color w:val="595959"/>
          <w:sz w:val="18"/>
          <w:szCs w:val="18"/>
        </w:rPr>
        <w:t xml:space="preserve">Sections 154-159 deal with the more serious offences that can be committed under the 2022 Act. These </w:t>
      </w:r>
      <w:proofErr w:type="gramStart"/>
      <w:r w:rsidRPr="007716C8">
        <w:rPr>
          <w:rFonts w:ascii="Cambria" w:eastAsia="Times New Roman" w:hAnsi="Cambria" w:cs="Times New Roman"/>
          <w:color w:val="595959"/>
          <w:sz w:val="18"/>
          <w:szCs w:val="18"/>
        </w:rPr>
        <w:t>include:</w:t>
      </w:r>
      <w:proofErr w:type="gramEnd"/>
      <w:r w:rsidRPr="007716C8">
        <w:rPr>
          <w:rFonts w:ascii="Cambria" w:eastAsia="Times New Roman" w:hAnsi="Cambria" w:cs="Times New Roman"/>
          <w:color w:val="595959"/>
          <w:sz w:val="18"/>
          <w:szCs w:val="18"/>
        </w:rPr>
        <w:t xml:space="preserve"> false statements, fraudulent use or destruction of property, falsification of records and documents, operating fraudulently or dishonestly incurring debts. The Incorporated Societies Regulations 2023 sets out the fines for these offences. </w:t>
      </w:r>
    </w:p>
    <w:p w14:paraId="2A439D82" w14:textId="77777777" w:rsidR="007716C8" w:rsidRPr="007716C8" w:rsidRDefault="007716C8" w:rsidP="007716C8">
      <w:pPr>
        <w:keepNext/>
        <w:keepLines/>
        <w:spacing w:before="120" w:after="120"/>
        <w:contextualSpacing/>
        <w:outlineLvl w:val="1"/>
        <w:rPr>
          <w:rFonts w:ascii="Cambria" w:eastAsia="Times New Roman" w:hAnsi="Cambria" w:cs="Times New Roman"/>
          <w:b/>
          <w:bCs/>
          <w:color w:val="75540F"/>
          <w:sz w:val="28"/>
          <w:szCs w:val="28"/>
        </w:rPr>
      </w:pPr>
      <w:r w:rsidRPr="007716C8">
        <w:rPr>
          <w:rFonts w:ascii="Cambria" w:eastAsia="Times New Roman" w:hAnsi="Cambria" w:cs="Times New Roman"/>
          <w:b/>
          <w:bCs/>
          <w:color w:val="75540F"/>
          <w:sz w:val="28"/>
          <w:szCs w:val="28"/>
        </w:rPr>
        <w:t>Conclusion</w:t>
      </w:r>
    </w:p>
    <w:p w14:paraId="7EFE59A4" w14:textId="77777777" w:rsidR="007716C8" w:rsidRPr="007716C8" w:rsidRDefault="007716C8" w:rsidP="007716C8">
      <w:pPr>
        <w:rPr>
          <w:rFonts w:ascii="Cambria" w:eastAsia="Times New Roman" w:hAnsi="Cambria" w:cs="Times New Roman"/>
          <w:color w:val="595959"/>
          <w:sz w:val="18"/>
          <w:szCs w:val="18"/>
        </w:rPr>
      </w:pPr>
      <w:r w:rsidRPr="007716C8">
        <w:rPr>
          <w:rFonts w:ascii="Cambria" w:eastAsia="Times New Roman" w:hAnsi="Cambria" w:cs="Times New Roman"/>
          <w:color w:val="595959"/>
          <w:sz w:val="18"/>
          <w:szCs w:val="18"/>
        </w:rPr>
        <w:t>The key date for current officers of incorporated societies to keep at the forefront of their minds is the 1</w:t>
      </w:r>
      <w:r w:rsidRPr="007716C8">
        <w:rPr>
          <w:rFonts w:ascii="Cambria" w:eastAsia="Times New Roman" w:hAnsi="Cambria" w:cs="Times New Roman"/>
          <w:color w:val="595959"/>
          <w:sz w:val="18"/>
          <w:szCs w:val="18"/>
          <w:vertAlign w:val="superscript"/>
        </w:rPr>
        <w:t>st</w:t>
      </w:r>
      <w:r w:rsidRPr="007716C8">
        <w:rPr>
          <w:rFonts w:ascii="Cambria" w:eastAsia="Times New Roman" w:hAnsi="Cambria" w:cs="Times New Roman"/>
          <w:color w:val="595959"/>
          <w:sz w:val="18"/>
          <w:szCs w:val="18"/>
        </w:rPr>
        <w:t xml:space="preserve"> December </w:t>
      </w:r>
      <w:proofErr w:type="gramStart"/>
      <w:r w:rsidRPr="007716C8">
        <w:rPr>
          <w:rFonts w:ascii="Cambria" w:eastAsia="Times New Roman" w:hAnsi="Cambria" w:cs="Times New Roman"/>
          <w:color w:val="595959"/>
          <w:sz w:val="18"/>
          <w:szCs w:val="18"/>
        </w:rPr>
        <w:t>2025..</w:t>
      </w:r>
      <w:proofErr w:type="gramEnd"/>
      <w:r w:rsidRPr="007716C8">
        <w:rPr>
          <w:rFonts w:ascii="Cambria" w:eastAsia="Times New Roman" w:hAnsi="Cambria" w:cs="Times New Roman"/>
          <w:color w:val="595959"/>
          <w:sz w:val="18"/>
          <w:szCs w:val="18"/>
        </w:rPr>
        <w:t xml:space="preserve"> This is the date by which all incorporated societies wishing to remain incorporated societies must be registered. </w:t>
      </w:r>
    </w:p>
    <w:p w14:paraId="7EC1EB79" w14:textId="77777777" w:rsidR="007716C8" w:rsidRPr="007716C8" w:rsidRDefault="007716C8" w:rsidP="007716C8">
      <w:pPr>
        <w:rPr>
          <w:rFonts w:ascii="Cambria" w:eastAsia="Times New Roman" w:hAnsi="Cambria" w:cs="Times New Roman"/>
          <w:color w:val="595959"/>
          <w:sz w:val="18"/>
          <w:szCs w:val="18"/>
        </w:rPr>
      </w:pPr>
      <w:r w:rsidRPr="007716C8">
        <w:rPr>
          <w:rFonts w:ascii="Cambria" w:eastAsia="Times New Roman" w:hAnsi="Cambria" w:cs="Times New Roman"/>
          <w:color w:val="595959"/>
          <w:sz w:val="18"/>
          <w:szCs w:val="18"/>
        </w:rPr>
        <w:t xml:space="preserve">No society should underestimate the time and effort required to get to the end point of re-registration. The process of re-registration will create extra work for your society, but it is crucial that this is not put off or carried out poorly.  </w:t>
      </w:r>
    </w:p>
    <w:p w14:paraId="70738DBF" w14:textId="77777777" w:rsidR="007716C8" w:rsidRPr="007716C8" w:rsidRDefault="007716C8" w:rsidP="007716C8">
      <w:pPr>
        <w:keepNext/>
        <w:keepLines/>
        <w:spacing w:before="180" w:after="120"/>
        <w:contextualSpacing/>
        <w:outlineLvl w:val="1"/>
        <w:rPr>
          <w:rFonts w:ascii="Cambria" w:eastAsia="Times New Roman" w:hAnsi="Cambria" w:cs="Times New Roman"/>
          <w:b/>
          <w:bCs/>
          <w:color w:val="75540F"/>
          <w:sz w:val="28"/>
          <w:szCs w:val="28"/>
        </w:rPr>
      </w:pPr>
      <w:r w:rsidRPr="007716C8">
        <w:rPr>
          <w:rFonts w:ascii="Cambria" w:eastAsia="Times New Roman" w:hAnsi="Cambria" w:cs="Times New Roman"/>
          <w:b/>
          <w:bCs/>
          <w:color w:val="75540F"/>
          <w:sz w:val="28"/>
          <w:szCs w:val="28"/>
        </w:rPr>
        <w:lastRenderedPageBreak/>
        <w:t>What do You Need to do Now?</w:t>
      </w:r>
      <w:r w:rsidRPr="007716C8">
        <w:rPr>
          <w:rFonts w:ascii="Cambria" w:eastAsia="Times New Roman" w:hAnsi="Cambria" w:cs="Times New Roman"/>
          <w:b/>
          <w:bCs/>
          <w:color w:val="75540F"/>
          <w:sz w:val="18"/>
          <w:szCs w:val="18"/>
        </w:rPr>
        <w:t xml:space="preserve"> </w:t>
      </w:r>
    </w:p>
    <w:p w14:paraId="1C11BDEB" w14:textId="77777777" w:rsidR="007716C8" w:rsidRPr="007716C8" w:rsidRDefault="007716C8" w:rsidP="007716C8">
      <w:pPr>
        <w:numPr>
          <w:ilvl w:val="0"/>
          <w:numId w:val="9"/>
        </w:numPr>
        <w:spacing w:line="259" w:lineRule="auto"/>
        <w:contextualSpacing/>
        <w:rPr>
          <w:rFonts w:ascii="Cambria" w:eastAsia="Cambria" w:hAnsi="Cambria" w:cs="Times New Roman"/>
          <w:color w:val="595959"/>
          <w:sz w:val="18"/>
          <w:szCs w:val="18"/>
          <w:lang w:val="en-NZ" w:eastAsia="en-US"/>
        </w:rPr>
      </w:pPr>
      <w:r w:rsidRPr="007716C8">
        <w:rPr>
          <w:rFonts w:ascii="Cambria" w:eastAsia="Cambria" w:hAnsi="Cambria" w:cs="Times New Roman"/>
          <w:color w:val="595959"/>
          <w:sz w:val="18"/>
          <w:szCs w:val="18"/>
          <w:lang w:val="en-NZ" w:eastAsia="en-US"/>
        </w:rPr>
        <w:t xml:space="preserve">Officers of Incorporated Societies should brush up on the 2022 Act; </w:t>
      </w:r>
    </w:p>
    <w:p w14:paraId="6FAF98A4" w14:textId="77777777" w:rsidR="007716C8" w:rsidRPr="007716C8" w:rsidRDefault="007716C8" w:rsidP="007716C8">
      <w:pPr>
        <w:numPr>
          <w:ilvl w:val="0"/>
          <w:numId w:val="9"/>
        </w:numPr>
        <w:spacing w:line="259" w:lineRule="auto"/>
        <w:contextualSpacing/>
        <w:rPr>
          <w:rFonts w:ascii="Cambria" w:eastAsia="Cambria" w:hAnsi="Cambria" w:cs="Times New Roman"/>
          <w:color w:val="595959"/>
          <w:sz w:val="18"/>
          <w:szCs w:val="18"/>
          <w:lang w:val="en-NZ" w:eastAsia="en-US"/>
        </w:rPr>
      </w:pPr>
      <w:r w:rsidRPr="007716C8">
        <w:rPr>
          <w:rFonts w:ascii="Cambria" w:eastAsia="Cambria" w:hAnsi="Cambria" w:cs="Times New Roman"/>
          <w:color w:val="595959"/>
          <w:sz w:val="18"/>
          <w:szCs w:val="18"/>
          <w:lang w:val="en-NZ" w:eastAsia="en-US"/>
        </w:rPr>
        <w:t xml:space="preserve">Hold a vote to decide if your Incorporated Society is to remain incorporated and, if so, re-register under the 2022 Act; </w:t>
      </w:r>
    </w:p>
    <w:p w14:paraId="3E7FB53A" w14:textId="77777777" w:rsidR="007716C8" w:rsidRPr="007716C8" w:rsidRDefault="007716C8" w:rsidP="007716C8">
      <w:pPr>
        <w:numPr>
          <w:ilvl w:val="0"/>
          <w:numId w:val="9"/>
        </w:numPr>
        <w:spacing w:line="259" w:lineRule="auto"/>
        <w:contextualSpacing/>
        <w:rPr>
          <w:rFonts w:ascii="Cambria" w:eastAsia="Cambria" w:hAnsi="Cambria" w:cs="Times New Roman"/>
          <w:color w:val="595959"/>
          <w:sz w:val="18"/>
          <w:szCs w:val="18"/>
          <w:lang w:val="en-NZ" w:eastAsia="en-US"/>
        </w:rPr>
      </w:pPr>
      <w:r w:rsidRPr="007716C8">
        <w:rPr>
          <w:rFonts w:ascii="Cambria" w:eastAsia="Cambria" w:hAnsi="Cambria" w:cs="Times New Roman"/>
          <w:color w:val="595959"/>
          <w:sz w:val="18"/>
          <w:szCs w:val="18"/>
          <w:lang w:val="en-NZ" w:eastAsia="en-US"/>
        </w:rPr>
        <w:t xml:space="preserve">If the decision is made to re-register, appoint a sub-committee to manage the process; </w:t>
      </w:r>
    </w:p>
    <w:p w14:paraId="44585068" w14:textId="77777777" w:rsidR="007716C8" w:rsidRPr="007716C8" w:rsidRDefault="007716C8" w:rsidP="007716C8">
      <w:pPr>
        <w:numPr>
          <w:ilvl w:val="0"/>
          <w:numId w:val="9"/>
        </w:numPr>
        <w:spacing w:line="259" w:lineRule="auto"/>
        <w:contextualSpacing/>
        <w:rPr>
          <w:rFonts w:ascii="Cambria" w:eastAsia="Cambria" w:hAnsi="Cambria" w:cs="Times New Roman"/>
          <w:color w:val="595959"/>
          <w:sz w:val="18"/>
          <w:szCs w:val="18"/>
          <w:lang w:val="en-NZ" w:eastAsia="en-US"/>
        </w:rPr>
      </w:pPr>
      <w:r w:rsidRPr="007716C8">
        <w:rPr>
          <w:rFonts w:ascii="Cambria" w:eastAsia="Cambria" w:hAnsi="Cambria" w:cs="Times New Roman"/>
          <w:color w:val="595959"/>
          <w:sz w:val="18"/>
          <w:szCs w:val="18"/>
          <w:lang w:val="en-NZ" w:eastAsia="en-US"/>
        </w:rPr>
        <w:t xml:space="preserve">Lodge any replacement constitution with the Registrar promptly; </w:t>
      </w:r>
    </w:p>
    <w:p w14:paraId="0B11738F" w14:textId="77777777" w:rsidR="007716C8" w:rsidRPr="007716C8" w:rsidRDefault="007716C8" w:rsidP="007716C8">
      <w:pPr>
        <w:numPr>
          <w:ilvl w:val="0"/>
          <w:numId w:val="9"/>
        </w:numPr>
        <w:spacing w:line="259" w:lineRule="auto"/>
        <w:contextualSpacing/>
        <w:rPr>
          <w:rFonts w:ascii="Cambria" w:eastAsia="Cambria" w:hAnsi="Cambria" w:cs="Times New Roman"/>
          <w:color w:val="595959"/>
          <w:sz w:val="18"/>
          <w:szCs w:val="18"/>
          <w:lang w:val="en-NZ" w:eastAsia="en-US"/>
        </w:rPr>
      </w:pPr>
      <w:r w:rsidRPr="007716C8">
        <w:rPr>
          <w:rFonts w:ascii="Cambria" w:eastAsia="Cambria" w:hAnsi="Cambria" w:cs="Times New Roman"/>
          <w:color w:val="595959"/>
          <w:sz w:val="18"/>
          <w:szCs w:val="18"/>
          <w:lang w:val="en-NZ" w:eastAsia="en-US"/>
        </w:rPr>
        <w:t xml:space="preserve">If necessary, speak to a Solicitor to get assistance with the transition or ask any questions you may have about the legislation or process.                             </w:t>
      </w:r>
      <w:r w:rsidRPr="007716C8">
        <w:rPr>
          <w:rFonts w:ascii="Cambria" w:eastAsia="Cambria" w:hAnsi="Cambria" w:cs="Times New Roman"/>
          <w:color w:val="auto"/>
          <w:sz w:val="18"/>
          <w:szCs w:val="18"/>
          <w:lang w:val="en-NZ" w:eastAsia="en-US"/>
        </w:rPr>
        <w:t xml:space="preserve"> </w:t>
      </w:r>
    </w:p>
    <w:p w14:paraId="378AFD42" w14:textId="77777777" w:rsidR="007716C8" w:rsidRPr="007716C8" w:rsidRDefault="007716C8" w:rsidP="007716C8">
      <w:pPr>
        <w:spacing w:line="259" w:lineRule="auto"/>
        <w:ind w:left="720"/>
        <w:contextualSpacing/>
        <w:rPr>
          <w:rFonts w:ascii="Cambria" w:eastAsia="Cambria" w:hAnsi="Cambria" w:cs="Times New Roman"/>
          <w:color w:val="595959"/>
          <w:sz w:val="18"/>
          <w:szCs w:val="18"/>
          <w:lang w:val="en-NZ" w:eastAsia="en-US"/>
        </w:rPr>
      </w:pPr>
      <w:r w:rsidRPr="007716C8">
        <w:rPr>
          <w:rFonts w:ascii="Cambria" w:eastAsia="Cambria" w:hAnsi="Cambria" w:cs="Times New Roman"/>
          <w:color w:val="595959"/>
          <w:sz w:val="18"/>
          <w:szCs w:val="18"/>
          <w:lang w:val="en-NZ" w:eastAsia="en-US"/>
        </w:rPr>
        <w:t xml:space="preserve">                                                                                                                                       </w:t>
      </w:r>
    </w:p>
    <w:p w14:paraId="06794470" w14:textId="36CAC4B0" w:rsidR="007716C8" w:rsidRPr="00D50D0A" w:rsidRDefault="007716C8" w:rsidP="007716C8">
      <w:pPr>
        <w:rPr>
          <w:rFonts w:ascii="Cambria" w:eastAsia="Times New Roman" w:hAnsi="Cambria" w:cs="Times New Roman"/>
          <w:color w:val="595959"/>
          <w:sz w:val="18"/>
          <w:szCs w:val="18"/>
        </w:rPr>
      </w:pPr>
      <w:r w:rsidRPr="007716C8">
        <w:rPr>
          <w:rFonts w:ascii="Cambria" w:eastAsia="Times New Roman" w:hAnsi="Cambria" w:cs="Times New Roman"/>
          <w:color w:val="595959"/>
        </w:rPr>
        <w:t>We offer a range of packages depending on the needs of your incorporated society. As we know that incorporated societies may need to seek funding, we can provide a quote to enable you to make funding applications. Please contact us for further information</w:t>
      </w:r>
    </w:p>
    <w:p w14:paraId="414DB7F6" w14:textId="77777777" w:rsidR="00D50D0A" w:rsidRPr="00D50D0A" w:rsidRDefault="00D50D0A" w:rsidP="00D50D0A">
      <w:pPr>
        <w:keepNext/>
        <w:keepLines/>
        <w:spacing w:after="120"/>
        <w:contextualSpacing/>
        <w:outlineLvl w:val="1"/>
        <w:rPr>
          <w:rFonts w:ascii="Cambria" w:eastAsia="Times New Roman" w:hAnsi="Cambria" w:cs="Times New Roman"/>
          <w:b/>
          <w:bCs/>
          <w:color w:val="75540F"/>
          <w:sz w:val="28"/>
          <w:szCs w:val="28"/>
        </w:rPr>
      </w:pPr>
      <w:bookmarkStart w:id="0" w:name="_Toc347752181"/>
      <w:r w:rsidRPr="00D50D0A">
        <w:rPr>
          <w:rFonts w:ascii="Cambria" w:eastAsia="Times New Roman" w:hAnsi="Cambria" w:cs="Times New Roman"/>
          <w:b/>
          <w:bCs/>
          <w:color w:val="75540F"/>
          <w:sz w:val="28"/>
          <w:szCs w:val="28"/>
        </w:rPr>
        <w:t>Who we are</w:t>
      </w:r>
      <w:bookmarkEnd w:id="0"/>
    </w:p>
    <w:p w14:paraId="5D972012" w14:textId="77777777" w:rsidR="00D50D0A" w:rsidRPr="00D50D0A" w:rsidRDefault="00D50D0A" w:rsidP="00D50D0A">
      <w:pPr>
        <w:rPr>
          <w:rFonts w:ascii="Cambria" w:eastAsia="Times New Roman" w:hAnsi="Cambria" w:cs="Times New Roman"/>
          <w:color w:val="595959"/>
          <w:sz w:val="18"/>
          <w:szCs w:val="18"/>
        </w:rPr>
      </w:pPr>
      <w:r w:rsidRPr="00D50D0A">
        <w:rPr>
          <w:rFonts w:ascii="Cambria" w:eastAsia="Times New Roman" w:hAnsi="Cambria" w:cs="Times New Roman"/>
          <w:color w:val="595959"/>
          <w:sz w:val="18"/>
          <w:szCs w:val="18"/>
        </w:rPr>
        <w:t xml:space="preserve">Stevens Orchard Lawyers is a law firm based in Nelson and Westport. We are a general practice law firm with a rural </w:t>
      </w:r>
      <w:proofErr w:type="spellStart"/>
      <w:r w:rsidRPr="00D50D0A">
        <w:rPr>
          <w:rFonts w:ascii="Cambria" w:eastAsia="Times New Roman" w:hAnsi="Cambria" w:cs="Times New Roman"/>
          <w:color w:val="595959"/>
          <w:sz w:val="18"/>
          <w:szCs w:val="18"/>
        </w:rPr>
        <w:t>flavour</w:t>
      </w:r>
      <w:proofErr w:type="spellEnd"/>
      <w:r w:rsidRPr="00D50D0A">
        <w:rPr>
          <w:rFonts w:ascii="Cambria" w:eastAsia="Times New Roman" w:hAnsi="Cambria" w:cs="Times New Roman"/>
          <w:color w:val="595959"/>
          <w:sz w:val="18"/>
          <w:szCs w:val="18"/>
        </w:rPr>
        <w:t xml:space="preserve">. We love supporting people like us – people from the provinces who love the land, the lifestyle and real community. </w:t>
      </w:r>
    </w:p>
    <w:p w14:paraId="09B64C3A" w14:textId="77777777" w:rsidR="00D50D0A" w:rsidRPr="00D50D0A" w:rsidRDefault="00D50D0A" w:rsidP="00D50D0A">
      <w:pPr>
        <w:rPr>
          <w:rFonts w:ascii="Cambria" w:eastAsia="Times New Roman" w:hAnsi="Cambria" w:cs="Times New Roman"/>
          <w:color w:val="595959"/>
          <w:sz w:val="18"/>
          <w:szCs w:val="18"/>
        </w:rPr>
      </w:pPr>
      <w:r w:rsidRPr="00D50D0A">
        <w:rPr>
          <w:rFonts w:ascii="Cambria" w:eastAsia="Times New Roman" w:hAnsi="Cambria" w:cs="Times New Roman"/>
          <w:color w:val="595959"/>
          <w:sz w:val="18"/>
          <w:szCs w:val="18"/>
        </w:rPr>
        <w:t xml:space="preserve">We hear it all the time – the relief people have when they find a lawyer who really understands them. Our difference is a deep respect and care for our clients, beyond down to earth “straight up” communication. Our lawyers genuinely want to do good for people and the communities in and around Nelson and Westport where we offer legal services. We’re proud to say that we are achieving that and the great feedback spurs us on. We are an all-women, highly qualified, team of lawyers with heart, </w:t>
      </w:r>
      <w:proofErr w:type="gramStart"/>
      <w:r w:rsidRPr="00D50D0A">
        <w:rPr>
          <w:rFonts w:ascii="Cambria" w:eastAsia="Times New Roman" w:hAnsi="Cambria" w:cs="Times New Roman"/>
          <w:color w:val="595959"/>
          <w:sz w:val="18"/>
          <w:szCs w:val="18"/>
        </w:rPr>
        <w:t>integrity</w:t>
      </w:r>
      <w:proofErr w:type="gramEnd"/>
      <w:r w:rsidRPr="00D50D0A">
        <w:rPr>
          <w:rFonts w:ascii="Cambria" w:eastAsia="Times New Roman" w:hAnsi="Cambria" w:cs="Times New Roman"/>
          <w:color w:val="595959"/>
          <w:sz w:val="18"/>
          <w:szCs w:val="18"/>
        </w:rPr>
        <w:t xml:space="preserve"> and great heads for business. It’s a combination that makes our clients feel as all clients should – that they have rock solid support, legally and personally.</w:t>
      </w:r>
    </w:p>
    <w:p w14:paraId="3196FFF3" w14:textId="77777777" w:rsidR="00D50D0A" w:rsidRPr="00D50D0A" w:rsidRDefault="00D50D0A" w:rsidP="00D50D0A">
      <w:pPr>
        <w:rPr>
          <w:rFonts w:ascii="Cambria" w:eastAsia="Times New Roman" w:hAnsi="Cambria" w:cs="Times New Roman"/>
          <w:color w:val="595959"/>
          <w:sz w:val="18"/>
          <w:szCs w:val="18"/>
        </w:rPr>
      </w:pPr>
      <w:r w:rsidRPr="00D50D0A">
        <w:rPr>
          <w:rFonts w:ascii="Cambria" w:eastAsia="Times New Roman" w:hAnsi="Cambria" w:cs="Times New Roman"/>
          <w:color w:val="595959"/>
          <w:sz w:val="18"/>
          <w:szCs w:val="18"/>
        </w:rPr>
        <w:t>Smart Supportive Lawyers</w:t>
      </w:r>
    </w:p>
    <w:p w14:paraId="08E5CD92" w14:textId="77777777" w:rsidR="00D50D0A" w:rsidRPr="00D50D0A" w:rsidRDefault="00D50D0A" w:rsidP="00D50D0A">
      <w:pPr>
        <w:keepNext/>
        <w:keepLines/>
        <w:spacing w:before="480" w:after="120"/>
        <w:contextualSpacing/>
        <w:outlineLvl w:val="1"/>
        <w:rPr>
          <w:rFonts w:ascii="Cambria" w:eastAsia="Times New Roman" w:hAnsi="Cambria" w:cs="Times New Roman"/>
          <w:b/>
          <w:bCs/>
          <w:color w:val="75540F"/>
          <w:sz w:val="28"/>
          <w:szCs w:val="28"/>
        </w:rPr>
      </w:pPr>
      <w:bookmarkStart w:id="1" w:name="_Toc347752182"/>
      <w:r w:rsidRPr="00D50D0A">
        <w:rPr>
          <w:rFonts w:ascii="Cambria" w:eastAsia="Times New Roman" w:hAnsi="Cambria" w:cs="Times New Roman"/>
          <w:b/>
          <w:bCs/>
          <w:color w:val="75540F"/>
          <w:sz w:val="28"/>
          <w:szCs w:val="28"/>
        </w:rPr>
        <w:t>Contact Us</w:t>
      </w:r>
      <w:bookmarkEnd w:id="1"/>
    </w:p>
    <w:p w14:paraId="29E4F8EB" w14:textId="26D453E3" w:rsidR="00D91BD2" w:rsidRDefault="00D91BD2" w:rsidP="00D50D0A">
      <w:pPr>
        <w:spacing w:after="0" w:line="240" w:lineRule="auto"/>
        <w:contextualSpacing/>
        <w:rPr>
          <w:rFonts w:ascii="Cambria" w:eastAsia="Times New Roman" w:hAnsi="Cambria" w:cs="Times New Roman"/>
          <w:color w:val="595959"/>
        </w:rPr>
      </w:pPr>
      <w:r>
        <w:rPr>
          <w:rFonts w:ascii="Cambria" w:eastAsia="Times New Roman" w:hAnsi="Cambria" w:cs="Times New Roman"/>
          <w:color w:val="595959"/>
        </w:rPr>
        <w:t>459 Main Road Stoke</w:t>
      </w:r>
    </w:p>
    <w:p w14:paraId="19772560" w14:textId="2B3E2D49" w:rsidR="00D91BD2" w:rsidRDefault="00D91BD2" w:rsidP="00D50D0A">
      <w:pPr>
        <w:spacing w:after="0" w:line="240" w:lineRule="auto"/>
        <w:contextualSpacing/>
        <w:rPr>
          <w:rFonts w:ascii="Cambria" w:eastAsia="Times New Roman" w:hAnsi="Cambria" w:cs="Times New Roman"/>
          <w:color w:val="595959"/>
        </w:rPr>
      </w:pPr>
      <w:r>
        <w:rPr>
          <w:rFonts w:ascii="Cambria" w:eastAsia="Times New Roman" w:hAnsi="Cambria" w:cs="Times New Roman"/>
          <w:color w:val="595959"/>
        </w:rPr>
        <w:t>Nelson</w:t>
      </w:r>
    </w:p>
    <w:p w14:paraId="2F8F1CB7" w14:textId="336E4F4D" w:rsidR="00D50D0A" w:rsidRPr="00D50D0A" w:rsidRDefault="00D50D0A" w:rsidP="00D50D0A">
      <w:pPr>
        <w:spacing w:after="0" w:line="240" w:lineRule="auto"/>
        <w:contextualSpacing/>
        <w:rPr>
          <w:rFonts w:ascii="Cambria" w:eastAsia="Times New Roman" w:hAnsi="Cambria" w:cs="Times New Roman"/>
          <w:color w:val="595959"/>
        </w:rPr>
      </w:pPr>
      <w:r w:rsidRPr="00D50D0A">
        <w:rPr>
          <w:rFonts w:ascii="Cambria" w:eastAsia="Times New Roman" w:hAnsi="Cambria" w:cs="Times New Roman"/>
          <w:color w:val="595959"/>
        </w:rPr>
        <w:t>Phone: 03 547 6991</w:t>
      </w:r>
    </w:p>
    <w:p w14:paraId="204D5A0C" w14:textId="77777777" w:rsidR="00D50D0A" w:rsidRPr="00D50D0A" w:rsidRDefault="00D50D0A" w:rsidP="00D50D0A">
      <w:pPr>
        <w:spacing w:after="0" w:line="240" w:lineRule="auto"/>
        <w:contextualSpacing/>
        <w:rPr>
          <w:rFonts w:ascii="Cambria" w:eastAsia="Times New Roman" w:hAnsi="Cambria" w:cs="Times New Roman"/>
          <w:color w:val="595959"/>
        </w:rPr>
      </w:pPr>
    </w:p>
    <w:p w14:paraId="52842F5D" w14:textId="77777777" w:rsidR="00D50D0A" w:rsidRPr="00D50D0A" w:rsidRDefault="00D50D0A" w:rsidP="00D50D0A">
      <w:pPr>
        <w:spacing w:after="0" w:line="240" w:lineRule="auto"/>
        <w:contextualSpacing/>
        <w:rPr>
          <w:rFonts w:ascii="Cambria" w:eastAsia="Times New Roman" w:hAnsi="Cambria" w:cs="Times New Roman"/>
          <w:color w:val="595959"/>
        </w:rPr>
      </w:pPr>
      <w:r w:rsidRPr="00D50D0A">
        <w:rPr>
          <w:rFonts w:ascii="Cambria" w:eastAsia="Times New Roman" w:hAnsi="Cambria" w:cs="Times New Roman"/>
          <w:color w:val="595959"/>
        </w:rPr>
        <w:t>4 Brougham Street</w:t>
      </w:r>
    </w:p>
    <w:p w14:paraId="3419D4AF" w14:textId="77777777" w:rsidR="00D50D0A" w:rsidRPr="00D50D0A" w:rsidRDefault="00D50D0A" w:rsidP="00D50D0A">
      <w:pPr>
        <w:spacing w:after="0" w:line="240" w:lineRule="auto"/>
        <w:contextualSpacing/>
        <w:rPr>
          <w:rFonts w:ascii="Cambria" w:eastAsia="Times New Roman" w:hAnsi="Cambria" w:cs="Times New Roman"/>
          <w:color w:val="595959"/>
        </w:rPr>
      </w:pPr>
      <w:r w:rsidRPr="00D50D0A">
        <w:rPr>
          <w:rFonts w:ascii="Cambria" w:eastAsia="Times New Roman" w:hAnsi="Cambria" w:cs="Times New Roman"/>
          <w:color w:val="595959"/>
        </w:rPr>
        <w:t>Westport</w:t>
      </w:r>
    </w:p>
    <w:p w14:paraId="5E010581" w14:textId="77777777" w:rsidR="00D50D0A" w:rsidRPr="00D50D0A" w:rsidRDefault="00D50D0A" w:rsidP="00D50D0A">
      <w:pPr>
        <w:spacing w:after="0" w:line="240" w:lineRule="auto"/>
        <w:contextualSpacing/>
        <w:rPr>
          <w:rFonts w:ascii="Cambria" w:eastAsia="Times New Roman" w:hAnsi="Cambria" w:cs="Times New Roman"/>
          <w:color w:val="595959"/>
        </w:rPr>
      </w:pPr>
      <w:r w:rsidRPr="00D50D0A">
        <w:rPr>
          <w:rFonts w:ascii="Cambria" w:eastAsia="Times New Roman" w:hAnsi="Cambria" w:cs="Times New Roman"/>
          <w:color w:val="595959"/>
        </w:rPr>
        <w:t>Phone: 03 789 7759</w:t>
      </w:r>
    </w:p>
    <w:p w14:paraId="683D0E16" w14:textId="77777777" w:rsidR="00D50D0A" w:rsidRPr="00D50D0A" w:rsidRDefault="00D50D0A" w:rsidP="00D50D0A">
      <w:pPr>
        <w:contextualSpacing/>
        <w:rPr>
          <w:rFonts w:ascii="Cambria" w:eastAsia="Times New Roman" w:hAnsi="Cambria" w:cs="Times New Roman"/>
          <w:color w:val="595959"/>
        </w:rPr>
      </w:pPr>
    </w:p>
    <w:p w14:paraId="0952553C" w14:textId="2DEEEC2D" w:rsidR="00D50D0A" w:rsidRPr="00D50D0A" w:rsidRDefault="00D50D0A" w:rsidP="00D50D0A">
      <w:pPr>
        <w:contextualSpacing/>
        <w:rPr>
          <w:rFonts w:ascii="Cambria" w:eastAsia="Times New Roman" w:hAnsi="Cambria" w:cs="Times New Roman"/>
          <w:color w:val="595959"/>
        </w:rPr>
      </w:pPr>
      <w:r w:rsidRPr="00D50D0A">
        <w:rPr>
          <w:rFonts w:ascii="Cambria" w:eastAsia="Times New Roman" w:hAnsi="Cambria" w:cs="Times New Roman"/>
          <w:color w:val="595959"/>
        </w:rPr>
        <w:t xml:space="preserve">Email: </w:t>
      </w:r>
      <w:hyperlink r:id="rId7" w:history="1">
        <w:r w:rsidR="00D91BD2" w:rsidRPr="00D50D0A">
          <w:rPr>
            <w:rStyle w:val="Hyperlink"/>
            <w:rFonts w:ascii="Cambria" w:eastAsia="Times New Roman" w:hAnsi="Cambria" w:cs="Times New Roman"/>
          </w:rPr>
          <w:t>office@stevensorchard.co.nz</w:t>
        </w:r>
      </w:hyperlink>
      <w:r w:rsidR="00D91BD2">
        <w:rPr>
          <w:rFonts w:ascii="Cambria" w:eastAsia="Times New Roman" w:hAnsi="Cambria" w:cs="Times New Roman"/>
          <w:color w:val="595959"/>
        </w:rPr>
        <w:t xml:space="preserve"> </w:t>
      </w:r>
    </w:p>
    <w:p w14:paraId="74150343" w14:textId="51AFC25F" w:rsidR="007716C8" w:rsidRDefault="00D50D0A" w:rsidP="00D50D0A">
      <w:pPr>
        <w:rPr>
          <w:rFonts w:ascii="Cambria" w:eastAsia="Times New Roman" w:hAnsi="Cambria" w:cs="Times New Roman"/>
          <w:color w:val="595959"/>
        </w:rPr>
      </w:pPr>
      <w:r w:rsidRPr="00D50D0A">
        <w:rPr>
          <w:rFonts w:ascii="Cambria" w:eastAsia="Times New Roman" w:hAnsi="Cambria" w:cs="Times New Roman"/>
          <w:color w:val="595959"/>
        </w:rPr>
        <w:t xml:space="preserve">Web: </w:t>
      </w:r>
      <w:hyperlink r:id="rId8" w:history="1">
        <w:r w:rsidR="00D91BD2" w:rsidRPr="00753D00">
          <w:rPr>
            <w:rStyle w:val="Hyperlink"/>
            <w:rFonts w:ascii="Cambria" w:eastAsia="Times New Roman" w:hAnsi="Cambria" w:cs="Times New Roman"/>
          </w:rPr>
          <w:t>www.stevensorchard.co.nz</w:t>
        </w:r>
      </w:hyperlink>
    </w:p>
    <w:p w14:paraId="109AD801" w14:textId="77777777" w:rsidR="00D91BD2" w:rsidRDefault="00D91BD2" w:rsidP="00D50D0A">
      <w:pPr>
        <w:rPr>
          <w:rFonts w:ascii="Cambria" w:eastAsia="Times New Roman" w:hAnsi="Cambria" w:cs="Times New Roman"/>
          <w:color w:val="595959"/>
        </w:rPr>
      </w:pPr>
    </w:p>
    <w:p w14:paraId="1032D557" w14:textId="092F2DBF" w:rsidR="00D91BD2" w:rsidRPr="007716C8" w:rsidRDefault="00D91BD2" w:rsidP="00D50D0A">
      <w:r>
        <w:rPr>
          <w:noProof/>
        </w:rPr>
        <w:drawing>
          <wp:inline distT="0" distB="0" distL="0" distR="0" wp14:anchorId="71FAA245" wp14:editId="5F4100C2">
            <wp:extent cx="1276350" cy="49940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placeholder.png"/>
                    <pic:cNvPicPr/>
                  </pic:nvPicPr>
                  <pic:blipFill>
                    <a:blip r:embed="rId6"/>
                    <a:stretch>
                      <a:fillRect/>
                    </a:stretch>
                  </pic:blipFill>
                  <pic:spPr>
                    <a:xfrm>
                      <a:off x="0" y="0"/>
                      <a:ext cx="1307630" cy="511646"/>
                    </a:xfrm>
                    <a:prstGeom prst="rect">
                      <a:avLst/>
                    </a:prstGeom>
                  </pic:spPr>
                </pic:pic>
              </a:graphicData>
            </a:graphic>
          </wp:inline>
        </w:drawing>
      </w:r>
    </w:p>
    <w:sectPr w:rsidR="00D91BD2" w:rsidRPr="007716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01D2F"/>
    <w:multiLevelType w:val="hybridMultilevel"/>
    <w:tmpl w:val="8ED4D278"/>
    <w:lvl w:ilvl="0" w:tplc="14090003">
      <w:start w:val="1"/>
      <w:numFmt w:val="bullet"/>
      <w:lvlText w:val="o"/>
      <w:lvlJc w:val="left"/>
      <w:pPr>
        <w:ind w:left="1440" w:hanging="360"/>
      </w:pPr>
      <w:rPr>
        <w:rFonts w:ascii="Courier New" w:hAnsi="Courier New" w:cs="Courier New"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 w15:restartNumberingAfterBreak="0">
    <w:nsid w:val="1B067C97"/>
    <w:multiLevelType w:val="hybridMultilevel"/>
    <w:tmpl w:val="6E02DC4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1D8B08DD"/>
    <w:multiLevelType w:val="hybridMultilevel"/>
    <w:tmpl w:val="ECCE634C"/>
    <w:lvl w:ilvl="0" w:tplc="C48220EE">
      <w:start w:val="1"/>
      <w:numFmt w:val="bullet"/>
      <w:lvlText w:val="o"/>
      <w:lvlJc w:val="left"/>
      <w:pPr>
        <w:ind w:left="1440" w:hanging="360"/>
      </w:pPr>
      <w:rPr>
        <w:rFonts w:ascii="Courier New" w:hAnsi="Courier New" w:cs="Courier New" w:hint="default"/>
        <w:color w:val="595959" w:themeColor="text1" w:themeTint="A6"/>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 w15:restartNumberingAfterBreak="0">
    <w:nsid w:val="244357BA"/>
    <w:multiLevelType w:val="hybridMultilevel"/>
    <w:tmpl w:val="56F425F4"/>
    <w:lvl w:ilvl="0" w:tplc="7DD6E1CE">
      <w:numFmt w:val="bullet"/>
      <w:lvlText w:val="-"/>
      <w:lvlJc w:val="left"/>
      <w:pPr>
        <w:ind w:left="720" w:hanging="360"/>
      </w:pPr>
      <w:rPr>
        <w:rFonts w:ascii="Cambria" w:eastAsia="Times New Roman" w:hAnsi="Cambria"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43205D0B"/>
    <w:multiLevelType w:val="hybridMultilevel"/>
    <w:tmpl w:val="16BA4C24"/>
    <w:lvl w:ilvl="0" w:tplc="4FFE5DE8">
      <w:start w:val="2"/>
      <w:numFmt w:val="bullet"/>
      <w:lvlText w:val=""/>
      <w:lvlJc w:val="left"/>
      <w:pPr>
        <w:ind w:left="720" w:hanging="360"/>
      </w:pPr>
      <w:rPr>
        <w:rFonts w:ascii="Symbol" w:eastAsiaTheme="minorEastAsia" w:hAnsi="Symbol" w:cstheme="minorBidi" w:hint="default"/>
        <w:color w:val="595959" w:themeColor="text1" w:themeTint="A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479A1B31"/>
    <w:multiLevelType w:val="hybridMultilevel"/>
    <w:tmpl w:val="D472BBEE"/>
    <w:lvl w:ilvl="0" w:tplc="14090003">
      <w:start w:val="1"/>
      <w:numFmt w:val="bullet"/>
      <w:lvlText w:val="o"/>
      <w:lvlJc w:val="left"/>
      <w:pPr>
        <w:ind w:left="1440" w:hanging="360"/>
      </w:pPr>
      <w:rPr>
        <w:rFonts w:ascii="Courier New" w:hAnsi="Courier New" w:cs="Courier New"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6" w15:restartNumberingAfterBreak="0">
    <w:nsid w:val="4FE25AE0"/>
    <w:multiLevelType w:val="hybridMultilevel"/>
    <w:tmpl w:val="3EF6C41E"/>
    <w:lvl w:ilvl="0" w:tplc="14090003">
      <w:start w:val="1"/>
      <w:numFmt w:val="bullet"/>
      <w:lvlText w:val="o"/>
      <w:lvlJc w:val="left"/>
      <w:pPr>
        <w:ind w:left="1440" w:hanging="360"/>
      </w:pPr>
      <w:rPr>
        <w:rFonts w:ascii="Courier New" w:hAnsi="Courier New" w:cs="Courier New"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7" w15:restartNumberingAfterBreak="0">
    <w:nsid w:val="52682BAB"/>
    <w:multiLevelType w:val="hybridMultilevel"/>
    <w:tmpl w:val="874CF16E"/>
    <w:lvl w:ilvl="0" w:tplc="14090003">
      <w:start w:val="1"/>
      <w:numFmt w:val="bullet"/>
      <w:lvlText w:val="o"/>
      <w:lvlJc w:val="left"/>
      <w:pPr>
        <w:ind w:left="1485" w:hanging="360"/>
      </w:pPr>
      <w:rPr>
        <w:rFonts w:ascii="Courier New" w:hAnsi="Courier New" w:cs="Courier New" w:hint="default"/>
      </w:rPr>
    </w:lvl>
    <w:lvl w:ilvl="1" w:tplc="14090003" w:tentative="1">
      <w:start w:val="1"/>
      <w:numFmt w:val="bullet"/>
      <w:lvlText w:val="o"/>
      <w:lvlJc w:val="left"/>
      <w:pPr>
        <w:ind w:left="2205" w:hanging="360"/>
      </w:pPr>
      <w:rPr>
        <w:rFonts w:ascii="Courier New" w:hAnsi="Courier New" w:cs="Courier New" w:hint="default"/>
      </w:rPr>
    </w:lvl>
    <w:lvl w:ilvl="2" w:tplc="14090005" w:tentative="1">
      <w:start w:val="1"/>
      <w:numFmt w:val="bullet"/>
      <w:lvlText w:val=""/>
      <w:lvlJc w:val="left"/>
      <w:pPr>
        <w:ind w:left="2925" w:hanging="360"/>
      </w:pPr>
      <w:rPr>
        <w:rFonts w:ascii="Wingdings" w:hAnsi="Wingdings" w:hint="default"/>
      </w:rPr>
    </w:lvl>
    <w:lvl w:ilvl="3" w:tplc="14090001" w:tentative="1">
      <w:start w:val="1"/>
      <w:numFmt w:val="bullet"/>
      <w:lvlText w:val=""/>
      <w:lvlJc w:val="left"/>
      <w:pPr>
        <w:ind w:left="3645" w:hanging="360"/>
      </w:pPr>
      <w:rPr>
        <w:rFonts w:ascii="Symbol" w:hAnsi="Symbol" w:hint="default"/>
      </w:rPr>
    </w:lvl>
    <w:lvl w:ilvl="4" w:tplc="14090003" w:tentative="1">
      <w:start w:val="1"/>
      <w:numFmt w:val="bullet"/>
      <w:lvlText w:val="o"/>
      <w:lvlJc w:val="left"/>
      <w:pPr>
        <w:ind w:left="4365" w:hanging="360"/>
      </w:pPr>
      <w:rPr>
        <w:rFonts w:ascii="Courier New" w:hAnsi="Courier New" w:cs="Courier New" w:hint="default"/>
      </w:rPr>
    </w:lvl>
    <w:lvl w:ilvl="5" w:tplc="14090005" w:tentative="1">
      <w:start w:val="1"/>
      <w:numFmt w:val="bullet"/>
      <w:lvlText w:val=""/>
      <w:lvlJc w:val="left"/>
      <w:pPr>
        <w:ind w:left="5085" w:hanging="360"/>
      </w:pPr>
      <w:rPr>
        <w:rFonts w:ascii="Wingdings" w:hAnsi="Wingdings" w:hint="default"/>
      </w:rPr>
    </w:lvl>
    <w:lvl w:ilvl="6" w:tplc="14090001" w:tentative="1">
      <w:start w:val="1"/>
      <w:numFmt w:val="bullet"/>
      <w:lvlText w:val=""/>
      <w:lvlJc w:val="left"/>
      <w:pPr>
        <w:ind w:left="5805" w:hanging="360"/>
      </w:pPr>
      <w:rPr>
        <w:rFonts w:ascii="Symbol" w:hAnsi="Symbol" w:hint="default"/>
      </w:rPr>
    </w:lvl>
    <w:lvl w:ilvl="7" w:tplc="14090003" w:tentative="1">
      <w:start w:val="1"/>
      <w:numFmt w:val="bullet"/>
      <w:lvlText w:val="o"/>
      <w:lvlJc w:val="left"/>
      <w:pPr>
        <w:ind w:left="6525" w:hanging="360"/>
      </w:pPr>
      <w:rPr>
        <w:rFonts w:ascii="Courier New" w:hAnsi="Courier New" w:cs="Courier New" w:hint="default"/>
      </w:rPr>
    </w:lvl>
    <w:lvl w:ilvl="8" w:tplc="14090005" w:tentative="1">
      <w:start w:val="1"/>
      <w:numFmt w:val="bullet"/>
      <w:lvlText w:val=""/>
      <w:lvlJc w:val="left"/>
      <w:pPr>
        <w:ind w:left="7245" w:hanging="360"/>
      </w:pPr>
      <w:rPr>
        <w:rFonts w:ascii="Wingdings" w:hAnsi="Wingdings" w:hint="default"/>
      </w:rPr>
    </w:lvl>
  </w:abstractNum>
  <w:abstractNum w:abstractNumId="8" w15:restartNumberingAfterBreak="0">
    <w:nsid w:val="5F3B1284"/>
    <w:multiLevelType w:val="hybridMultilevel"/>
    <w:tmpl w:val="9946BC32"/>
    <w:lvl w:ilvl="0" w:tplc="14090003">
      <w:start w:val="1"/>
      <w:numFmt w:val="bullet"/>
      <w:lvlText w:val="o"/>
      <w:lvlJc w:val="left"/>
      <w:pPr>
        <w:ind w:left="1440" w:hanging="360"/>
      </w:pPr>
      <w:rPr>
        <w:rFonts w:ascii="Courier New" w:hAnsi="Courier New" w:cs="Courier New"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9" w15:restartNumberingAfterBreak="0">
    <w:nsid w:val="67EF06D2"/>
    <w:multiLevelType w:val="hybridMultilevel"/>
    <w:tmpl w:val="CF0C8D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783580639">
    <w:abstractNumId w:val="1"/>
  </w:num>
  <w:num w:numId="2" w16cid:durableId="819080162">
    <w:abstractNumId w:val="3"/>
  </w:num>
  <w:num w:numId="3" w16cid:durableId="1787697508">
    <w:abstractNumId w:val="9"/>
  </w:num>
  <w:num w:numId="4" w16cid:durableId="1934317695">
    <w:abstractNumId w:val="5"/>
  </w:num>
  <w:num w:numId="5" w16cid:durableId="912399401">
    <w:abstractNumId w:val="0"/>
  </w:num>
  <w:num w:numId="6" w16cid:durableId="1233347685">
    <w:abstractNumId w:val="7"/>
  </w:num>
  <w:num w:numId="7" w16cid:durableId="511456578">
    <w:abstractNumId w:val="8"/>
  </w:num>
  <w:num w:numId="8" w16cid:durableId="265577909">
    <w:abstractNumId w:val="2"/>
  </w:num>
  <w:num w:numId="9" w16cid:durableId="925771904">
    <w:abstractNumId w:val="4"/>
  </w:num>
  <w:num w:numId="10" w16cid:durableId="163710479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6C8"/>
    <w:rsid w:val="007716C8"/>
    <w:rsid w:val="00AC291E"/>
    <w:rsid w:val="00D50D0A"/>
    <w:rsid w:val="00D91BD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B8713"/>
  <w15:chartTrackingRefBased/>
  <w15:docId w15:val="{C176D2E6-B1EF-4E47-AB86-ABE46604D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16C8"/>
    <w:pPr>
      <w:spacing w:line="288" w:lineRule="auto"/>
    </w:pPr>
    <w:rPr>
      <w:rFonts w:eastAsiaTheme="minorEastAsia"/>
      <w:color w:val="595959" w:themeColor="text1" w:themeTint="A6"/>
      <w:sz w:val="20"/>
      <w:szCs w:val="20"/>
      <w:lang w:val="en-US" w:eastAsia="ja-JP"/>
    </w:rPr>
  </w:style>
  <w:style w:type="paragraph" w:styleId="Heading1">
    <w:name w:val="heading 1"/>
    <w:basedOn w:val="Normal"/>
    <w:next w:val="Normal"/>
    <w:link w:val="Heading1Char"/>
    <w:uiPriority w:val="9"/>
    <w:qFormat/>
    <w:rsid w:val="007716C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716C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716C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716C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716C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716C8"/>
    <w:pPr>
      <w:keepNext/>
      <w:keepLines/>
      <w:spacing w:before="40" w:after="0"/>
      <w:outlineLvl w:val="5"/>
    </w:pPr>
    <w:rPr>
      <w:rFonts w:eastAsiaTheme="majorEastAsia" w:cstheme="majorBidi"/>
      <w:i/>
      <w:iCs/>
    </w:rPr>
  </w:style>
  <w:style w:type="paragraph" w:styleId="Heading7">
    <w:name w:val="heading 7"/>
    <w:basedOn w:val="Normal"/>
    <w:next w:val="Normal"/>
    <w:link w:val="Heading7Char"/>
    <w:uiPriority w:val="9"/>
    <w:semiHidden/>
    <w:unhideWhenUsed/>
    <w:qFormat/>
    <w:rsid w:val="007716C8"/>
    <w:pPr>
      <w:keepNext/>
      <w:keepLines/>
      <w:spacing w:before="40" w:after="0"/>
      <w:outlineLvl w:val="6"/>
    </w:pPr>
    <w:rPr>
      <w:rFonts w:eastAsiaTheme="majorEastAsia" w:cstheme="majorBidi"/>
    </w:rPr>
  </w:style>
  <w:style w:type="paragraph" w:styleId="Heading8">
    <w:name w:val="heading 8"/>
    <w:basedOn w:val="Normal"/>
    <w:next w:val="Normal"/>
    <w:link w:val="Heading8Char"/>
    <w:uiPriority w:val="9"/>
    <w:semiHidden/>
    <w:unhideWhenUsed/>
    <w:qFormat/>
    <w:rsid w:val="007716C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716C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16C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716C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716C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716C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716C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716C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716C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716C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716C8"/>
    <w:rPr>
      <w:rFonts w:eastAsiaTheme="majorEastAsia" w:cstheme="majorBidi"/>
      <w:color w:val="272727" w:themeColor="text1" w:themeTint="D8"/>
    </w:rPr>
  </w:style>
  <w:style w:type="paragraph" w:styleId="Title">
    <w:name w:val="Title"/>
    <w:basedOn w:val="Normal"/>
    <w:next w:val="Normal"/>
    <w:link w:val="TitleChar"/>
    <w:uiPriority w:val="10"/>
    <w:qFormat/>
    <w:rsid w:val="007716C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716C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716C8"/>
    <w:pPr>
      <w:numPr>
        <w:ilvl w:val="1"/>
      </w:numPr>
    </w:pPr>
    <w:rPr>
      <w:rFonts w:eastAsiaTheme="majorEastAsia" w:cstheme="majorBidi"/>
      <w:spacing w:val="15"/>
      <w:sz w:val="28"/>
      <w:szCs w:val="28"/>
    </w:rPr>
  </w:style>
  <w:style w:type="character" w:customStyle="1" w:styleId="SubtitleChar">
    <w:name w:val="Subtitle Char"/>
    <w:basedOn w:val="DefaultParagraphFont"/>
    <w:link w:val="Subtitle"/>
    <w:uiPriority w:val="11"/>
    <w:rsid w:val="007716C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716C8"/>
    <w:pPr>
      <w:spacing w:before="160"/>
      <w:jc w:val="center"/>
    </w:pPr>
    <w:rPr>
      <w:i/>
      <w:iCs/>
      <w:color w:val="404040" w:themeColor="text1" w:themeTint="BF"/>
    </w:rPr>
  </w:style>
  <w:style w:type="character" w:customStyle="1" w:styleId="QuoteChar">
    <w:name w:val="Quote Char"/>
    <w:basedOn w:val="DefaultParagraphFont"/>
    <w:link w:val="Quote"/>
    <w:uiPriority w:val="29"/>
    <w:rsid w:val="007716C8"/>
    <w:rPr>
      <w:i/>
      <w:iCs/>
      <w:color w:val="404040" w:themeColor="text1" w:themeTint="BF"/>
    </w:rPr>
  </w:style>
  <w:style w:type="paragraph" w:styleId="ListParagraph">
    <w:name w:val="List Paragraph"/>
    <w:basedOn w:val="Normal"/>
    <w:uiPriority w:val="34"/>
    <w:qFormat/>
    <w:rsid w:val="007716C8"/>
    <w:pPr>
      <w:ind w:left="720"/>
      <w:contextualSpacing/>
    </w:pPr>
  </w:style>
  <w:style w:type="character" w:styleId="IntenseEmphasis">
    <w:name w:val="Intense Emphasis"/>
    <w:basedOn w:val="DefaultParagraphFont"/>
    <w:uiPriority w:val="21"/>
    <w:qFormat/>
    <w:rsid w:val="007716C8"/>
    <w:rPr>
      <w:i/>
      <w:iCs/>
      <w:color w:val="0F4761" w:themeColor="accent1" w:themeShade="BF"/>
    </w:rPr>
  </w:style>
  <w:style w:type="paragraph" w:styleId="IntenseQuote">
    <w:name w:val="Intense Quote"/>
    <w:basedOn w:val="Normal"/>
    <w:next w:val="Normal"/>
    <w:link w:val="IntenseQuoteChar"/>
    <w:uiPriority w:val="30"/>
    <w:qFormat/>
    <w:rsid w:val="007716C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716C8"/>
    <w:rPr>
      <w:i/>
      <w:iCs/>
      <w:color w:val="0F4761" w:themeColor="accent1" w:themeShade="BF"/>
    </w:rPr>
  </w:style>
  <w:style w:type="character" w:styleId="IntenseReference">
    <w:name w:val="Intense Reference"/>
    <w:basedOn w:val="DefaultParagraphFont"/>
    <w:uiPriority w:val="32"/>
    <w:qFormat/>
    <w:rsid w:val="007716C8"/>
    <w:rPr>
      <w:b/>
      <w:bCs/>
      <w:smallCaps/>
      <w:color w:val="0F4761" w:themeColor="accent1" w:themeShade="BF"/>
      <w:spacing w:val="5"/>
    </w:rPr>
  </w:style>
  <w:style w:type="paragraph" w:styleId="NoSpacing">
    <w:name w:val="No Spacing"/>
    <w:uiPriority w:val="1"/>
    <w:qFormat/>
    <w:rsid w:val="007716C8"/>
    <w:pPr>
      <w:spacing w:after="0" w:line="240" w:lineRule="auto"/>
    </w:pPr>
    <w:rPr>
      <w:rFonts w:eastAsiaTheme="minorEastAsia"/>
      <w:color w:val="595959" w:themeColor="text1" w:themeTint="A6"/>
      <w:sz w:val="20"/>
      <w:szCs w:val="20"/>
      <w:lang w:val="en-US" w:eastAsia="ja-JP"/>
    </w:rPr>
  </w:style>
  <w:style w:type="character" w:styleId="Hyperlink">
    <w:name w:val="Hyperlink"/>
    <w:basedOn w:val="DefaultParagraphFont"/>
    <w:uiPriority w:val="99"/>
    <w:unhideWhenUsed/>
    <w:rsid w:val="00D91BD2"/>
    <w:rPr>
      <w:color w:val="467886" w:themeColor="hyperlink"/>
      <w:u w:val="single"/>
    </w:rPr>
  </w:style>
  <w:style w:type="character" w:styleId="UnresolvedMention">
    <w:name w:val="Unresolved Mention"/>
    <w:basedOn w:val="DefaultParagraphFont"/>
    <w:uiPriority w:val="99"/>
    <w:semiHidden/>
    <w:unhideWhenUsed/>
    <w:rsid w:val="00D91B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evensorchard.co.nz" TargetMode="External"/><Relationship Id="rId3" Type="http://schemas.openxmlformats.org/officeDocument/2006/relationships/settings" Target="settings.xml"/><Relationship Id="rId7" Type="http://schemas.openxmlformats.org/officeDocument/2006/relationships/hyperlink" Target="mailto:office@stevensorchard.co.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1638</Words>
  <Characters>8668</Characters>
  <Application>Microsoft Office Word</Application>
  <DocSecurity>0</DocSecurity>
  <Lines>247</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Casey</dc:creator>
  <cp:keywords/>
  <dc:description/>
  <cp:lastModifiedBy>Sarah Casey</cp:lastModifiedBy>
  <cp:revision>2</cp:revision>
  <dcterms:created xsi:type="dcterms:W3CDTF">2024-03-04T01:07:00Z</dcterms:created>
  <dcterms:modified xsi:type="dcterms:W3CDTF">2024-03-04T01:20:00Z</dcterms:modified>
</cp:coreProperties>
</file>