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0183" w14:textId="6B42CE8B" w:rsidR="002966A7" w:rsidRDefault="002966A7" w:rsidP="003A6E03">
      <w:pPr>
        <w:pBdr>
          <w:bottom w:val="single" w:sz="18" w:space="6" w:color="85A03D"/>
        </w:pBdr>
        <w:spacing w:before="120" w:after="120"/>
        <w:rPr>
          <w:rFonts w:ascii="Gill Sans MT" w:hAnsi="Gill Sans MT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B929FE" wp14:editId="7FD24BCB">
            <wp:simplePos x="0" y="0"/>
            <wp:positionH relativeFrom="margin">
              <wp:posOffset>-180827</wp:posOffset>
            </wp:positionH>
            <wp:positionV relativeFrom="paragraph">
              <wp:posOffset>96129</wp:posOffset>
            </wp:positionV>
            <wp:extent cx="1497965" cy="641350"/>
            <wp:effectExtent l="0" t="0" r="6985" b="6350"/>
            <wp:wrapTight wrapText="bothSides">
              <wp:wrapPolygon edited="0">
                <wp:start x="0" y="0"/>
                <wp:lineTo x="0" y="21172"/>
                <wp:lineTo x="21426" y="21172"/>
                <wp:lineTo x="21426" y="0"/>
                <wp:lineTo x="0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F448" w14:textId="2672841A" w:rsidR="003A6E03" w:rsidRDefault="002966A7" w:rsidP="002966A7">
      <w:pPr>
        <w:pBdr>
          <w:bottom w:val="single" w:sz="18" w:space="6" w:color="85A03D"/>
        </w:pBdr>
        <w:spacing w:before="120" w:after="120"/>
        <w:ind w:firstLine="720"/>
        <w:rPr>
          <w:rFonts w:ascii="Gill Sans MT" w:hAnsi="Gill Sans MT"/>
          <w:b/>
          <w:bCs/>
          <w:color w:val="93C01F"/>
          <w:sz w:val="28"/>
          <w:szCs w:val="28"/>
          <w:u w:val="single"/>
        </w:rPr>
      </w:pPr>
      <w:r>
        <w:rPr>
          <w:rFonts w:ascii="Gill Sans MT" w:hAnsi="Gill Sans MT"/>
          <w:b/>
          <w:bCs/>
          <w:color w:val="0070C0"/>
          <w:sz w:val="28"/>
          <w:szCs w:val="28"/>
        </w:rPr>
        <w:t xml:space="preserve">Nelson/Marlborough Branch </w:t>
      </w:r>
      <w:r w:rsidR="003A6E03">
        <w:rPr>
          <w:rFonts w:ascii="Gill Sans MT" w:hAnsi="Gill Sans MT"/>
          <w:b/>
          <w:bCs/>
          <w:color w:val="0070C0"/>
          <w:sz w:val="28"/>
          <w:szCs w:val="28"/>
        </w:rPr>
        <w:t>Workshop News</w:t>
      </w:r>
      <w:r>
        <w:rPr>
          <w:rFonts w:ascii="Gill Sans MT" w:hAnsi="Gill Sans MT"/>
          <w:b/>
          <w:bCs/>
          <w:color w:val="0070C0"/>
          <w:sz w:val="28"/>
          <w:szCs w:val="28"/>
        </w:rPr>
        <w:t xml:space="preserve"> 2019 </w:t>
      </w:r>
    </w:p>
    <w:p w14:paraId="15825616" w14:textId="77777777" w:rsidR="003A6E03" w:rsidRDefault="003A6E03" w:rsidP="003A6E03">
      <w:pPr>
        <w:tabs>
          <w:tab w:val="left" w:pos="5850"/>
        </w:tabs>
        <w:rPr>
          <w:rFonts w:ascii="Verdana" w:hAnsi="Verdana" w:cs="Arial"/>
          <w:b/>
          <w:sz w:val="24"/>
          <w:szCs w:val="24"/>
        </w:rPr>
      </w:pPr>
    </w:p>
    <w:p w14:paraId="4AB849B6" w14:textId="409F31BF" w:rsidR="003A6E03" w:rsidRDefault="003A6E03" w:rsidP="003A6E03">
      <w:pPr>
        <w:pStyle w:val="Heading2"/>
        <w:spacing w:after="3" w:line="256" w:lineRule="auto"/>
        <w:rPr>
          <w:rFonts w:ascii="Verdana" w:hAnsi="Verdana"/>
          <w:sz w:val="28"/>
          <w:szCs w:val="28"/>
        </w:rPr>
      </w:pPr>
      <w:r>
        <w:rPr>
          <w:rFonts w:ascii="Verdana" w:eastAsia="Arial" w:hAnsi="Verdana" w:cs="Arial"/>
          <w:color w:val="0070C0"/>
          <w:sz w:val="28"/>
          <w:szCs w:val="28"/>
        </w:rPr>
        <w:t xml:space="preserve">F.A.N.Z  </w:t>
      </w:r>
      <w:r>
        <w:rPr>
          <w:rFonts w:ascii="Verdana" w:hAnsi="Verdana"/>
          <w:sz w:val="28"/>
          <w:szCs w:val="28"/>
        </w:rPr>
        <w:t xml:space="preserve"> Autism NZ Two Day Workshop </w:t>
      </w:r>
    </w:p>
    <w:p w14:paraId="537D6DA2" w14:textId="4320F7D1" w:rsidR="003A6E03" w:rsidRDefault="003A6E03" w:rsidP="00B6721C">
      <w:pPr>
        <w:tabs>
          <w:tab w:val="center" w:pos="4489"/>
        </w:tabs>
        <w:spacing w:after="119" w:line="247" w:lineRule="auto"/>
        <w:ind w:left="-15"/>
        <w:rPr>
          <w:rFonts w:ascii="Verdana" w:eastAsia="Verdana" w:hAnsi="Verdana" w:cs="Verdana"/>
          <w:b/>
          <w:color w:val="191919"/>
          <w:sz w:val="22"/>
          <w:szCs w:val="22"/>
        </w:rPr>
      </w:pPr>
      <w:r>
        <w:rPr>
          <w:rFonts w:ascii="Verdana" w:eastAsia="Verdana" w:hAnsi="Verdana" w:cs="Verdana"/>
          <w:b/>
          <w:color w:val="1919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191919"/>
          <w:sz w:val="22"/>
          <w:szCs w:val="22"/>
        </w:rPr>
        <w:tab/>
      </w:r>
    </w:p>
    <w:p w14:paraId="0DE3D0FF" w14:textId="77777777" w:rsidR="003A6E03" w:rsidRPr="00845776" w:rsidRDefault="003A6E03" w:rsidP="003A6E03">
      <w:pPr>
        <w:spacing w:after="3" w:line="249" w:lineRule="auto"/>
        <w:ind w:left="1445" w:right="209" w:hanging="1426"/>
        <w:rPr>
          <w:rFonts w:ascii="Verdana" w:eastAsia="Verdana" w:hAnsi="Verdana" w:cs="Verdana"/>
          <w:color w:val="191919"/>
          <w:sz w:val="22"/>
          <w:szCs w:val="22"/>
        </w:rPr>
      </w:pPr>
      <w:r>
        <w:rPr>
          <w:rFonts w:ascii="Verdana" w:eastAsia="Verdana" w:hAnsi="Verdana" w:cs="Verdana"/>
          <w:b/>
          <w:color w:val="191919"/>
          <w:sz w:val="22"/>
          <w:szCs w:val="22"/>
        </w:rPr>
        <w:t>Who:</w:t>
      </w:r>
      <w:r>
        <w:rPr>
          <w:rFonts w:ascii="Verdana" w:eastAsia="Verdana" w:hAnsi="Verdana" w:cs="Verdana"/>
          <w:color w:val="19191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191919"/>
          <w:sz w:val="22"/>
          <w:szCs w:val="22"/>
        </w:rPr>
        <w:tab/>
      </w:r>
      <w:r w:rsidRPr="00845776">
        <w:rPr>
          <w:rFonts w:ascii="Verdana" w:eastAsia="Verdana" w:hAnsi="Verdana" w:cs="Verdana"/>
          <w:color w:val="191919"/>
          <w:sz w:val="22"/>
          <w:szCs w:val="22"/>
        </w:rPr>
        <w:t>The Framework for Autism in New Zealand is specifically designed for anyone who is involved with a child or adult on the Autism Spectrum and wants some understanding and practical strategies to enhance the lives and maximize the learning opportunities of those individuals. This is a two-day introductory programme that enables participants to create a framework for understanding and supporting a person on the Autism Spectrum.</w:t>
      </w:r>
    </w:p>
    <w:p w14:paraId="77D584C0" w14:textId="77777777" w:rsidR="003A6E03" w:rsidRPr="00482DA1" w:rsidRDefault="003A6E03" w:rsidP="003A6E03">
      <w:pPr>
        <w:spacing w:after="3" w:line="249" w:lineRule="auto"/>
        <w:ind w:left="1445" w:right="209" w:hanging="1426"/>
        <w:rPr>
          <w:rFonts w:ascii="Verdana" w:hAnsi="Verdana"/>
        </w:rPr>
      </w:pPr>
      <w:r w:rsidRPr="00482DA1">
        <w:rPr>
          <w:rFonts w:ascii="Verdana" w:eastAsia="Verdana" w:hAnsi="Verdana" w:cs="Verdana"/>
          <w:color w:val="191919"/>
        </w:rPr>
        <w:t xml:space="preserve"> </w:t>
      </w:r>
    </w:p>
    <w:tbl>
      <w:tblPr>
        <w:tblStyle w:val="TableGrid"/>
        <w:tblW w:w="9508" w:type="dxa"/>
        <w:tblInd w:w="0" w:type="dxa"/>
        <w:tblLook w:val="04A0" w:firstRow="1" w:lastRow="0" w:firstColumn="1" w:lastColumn="0" w:noHBand="0" w:noVBand="1"/>
      </w:tblPr>
      <w:tblGrid>
        <w:gridCol w:w="1411"/>
        <w:gridCol w:w="8097"/>
      </w:tblGrid>
      <w:tr w:rsidR="003A6E03" w14:paraId="111621C6" w14:textId="77777777" w:rsidTr="003A6E03">
        <w:trPr>
          <w:trHeight w:val="257"/>
        </w:trPr>
        <w:tc>
          <w:tcPr>
            <w:tcW w:w="1411" w:type="dxa"/>
            <w:hideMark/>
          </w:tcPr>
          <w:p w14:paraId="5552A9D7" w14:textId="77777777" w:rsidR="003A6E03" w:rsidRPr="00845776" w:rsidRDefault="003A6E03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b/>
                <w:color w:val="191919"/>
                <w:sz w:val="22"/>
                <w:szCs w:val="22"/>
                <w:lang w:eastAsia="en-US"/>
              </w:rPr>
              <w:t xml:space="preserve">When: </w:t>
            </w:r>
          </w:p>
        </w:tc>
        <w:tc>
          <w:tcPr>
            <w:tcW w:w="8097" w:type="dxa"/>
            <w:hideMark/>
          </w:tcPr>
          <w:p w14:paraId="5F4A931E" w14:textId="77777777" w:rsidR="003A6E03" w:rsidRPr="00845776" w:rsidRDefault="003A6E03">
            <w:pPr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  <w:t>9.30am - 3.30pm on Wednesday 21 August &amp; Thursday 22 August 2019</w:t>
            </w:r>
          </w:p>
          <w:p w14:paraId="4AFAC2F6" w14:textId="77777777" w:rsidR="003A6E03" w:rsidRDefault="003A6E03">
            <w:pPr>
              <w:rPr>
                <w:rFonts w:ascii="Verdana" w:hAnsi="Verdana"/>
                <w:lang w:eastAsia="en-US"/>
              </w:rPr>
            </w:pPr>
            <w:r>
              <w:rPr>
                <w:rFonts w:ascii="Verdana" w:eastAsia="Verdana" w:hAnsi="Verdana" w:cs="Verdana"/>
                <w:color w:val="191919"/>
                <w:lang w:eastAsia="en-US"/>
              </w:rPr>
              <w:t xml:space="preserve"> </w:t>
            </w:r>
          </w:p>
        </w:tc>
      </w:tr>
      <w:tr w:rsidR="003A6E03" w14:paraId="64F17FF4" w14:textId="77777777" w:rsidTr="003A6E03">
        <w:trPr>
          <w:trHeight w:val="562"/>
        </w:trPr>
        <w:tc>
          <w:tcPr>
            <w:tcW w:w="1411" w:type="dxa"/>
            <w:hideMark/>
          </w:tcPr>
          <w:p w14:paraId="191A6A92" w14:textId="77777777" w:rsidR="003A6E03" w:rsidRPr="00845776" w:rsidRDefault="003A6E03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b/>
                <w:color w:val="191919"/>
                <w:sz w:val="22"/>
                <w:szCs w:val="22"/>
                <w:lang w:eastAsia="en-US"/>
              </w:rPr>
              <w:t>Where:</w:t>
            </w:r>
            <w:r w:rsidRPr="00845776"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7" w:type="dxa"/>
          </w:tcPr>
          <w:p w14:paraId="25771B03" w14:textId="620D4AEC" w:rsidR="003A6E03" w:rsidRPr="00845776" w:rsidRDefault="003A6E03">
            <w:pPr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  <w:t xml:space="preserve">To be advised upon registration (Richmond) </w:t>
            </w:r>
          </w:p>
          <w:p w14:paraId="65540FDD" w14:textId="77777777" w:rsidR="003A6E03" w:rsidRDefault="003A6E03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3A6E03" w14:paraId="52308467" w14:textId="77777777" w:rsidTr="003A6E03">
        <w:trPr>
          <w:trHeight w:val="400"/>
        </w:trPr>
        <w:tc>
          <w:tcPr>
            <w:tcW w:w="1411" w:type="dxa"/>
            <w:hideMark/>
          </w:tcPr>
          <w:p w14:paraId="1FC69859" w14:textId="77777777" w:rsidR="003A6E03" w:rsidRPr="00845776" w:rsidRDefault="003A6E03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b/>
                <w:color w:val="191919"/>
                <w:sz w:val="22"/>
                <w:szCs w:val="22"/>
                <w:lang w:eastAsia="en-US"/>
              </w:rPr>
              <w:t xml:space="preserve">Costs: </w:t>
            </w:r>
          </w:p>
        </w:tc>
        <w:tc>
          <w:tcPr>
            <w:tcW w:w="8097" w:type="dxa"/>
          </w:tcPr>
          <w:p w14:paraId="09EA2DB4" w14:textId="4CBF966C" w:rsidR="003A6E03" w:rsidRPr="00845776" w:rsidRDefault="003A6E03">
            <w:pPr>
              <w:tabs>
                <w:tab w:val="right" w:pos="8097"/>
              </w:tabs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  <w:t xml:space="preserve">Family/Whanau/caregivers $ 50 per person  </w:t>
            </w:r>
          </w:p>
          <w:p w14:paraId="4F851E71" w14:textId="707C4672" w:rsidR="003A6E03" w:rsidRPr="00845776" w:rsidRDefault="003A6E03">
            <w:pPr>
              <w:tabs>
                <w:tab w:val="right" w:pos="8097"/>
              </w:tabs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color w:val="191919"/>
                <w:sz w:val="22"/>
                <w:szCs w:val="22"/>
                <w:lang w:eastAsia="en-US"/>
              </w:rPr>
              <w:t>Professional $175 per person</w:t>
            </w:r>
          </w:p>
          <w:p w14:paraId="4AD46B98" w14:textId="77777777" w:rsidR="003A6E03" w:rsidRDefault="003A6E03">
            <w:pPr>
              <w:tabs>
                <w:tab w:val="right" w:pos="8097"/>
              </w:tabs>
              <w:rPr>
                <w:rFonts w:ascii="Verdana" w:hAnsi="Verdana"/>
                <w:lang w:eastAsia="en-US"/>
              </w:rPr>
            </w:pPr>
          </w:p>
        </w:tc>
      </w:tr>
    </w:tbl>
    <w:p w14:paraId="2A54499F" w14:textId="7BAC3802" w:rsidR="003A6E03" w:rsidRDefault="003A6E03" w:rsidP="003A6E03">
      <w:pPr>
        <w:spacing w:after="4" w:line="247" w:lineRule="auto"/>
        <w:ind w:left="24" w:hanging="10"/>
        <w:jc w:val="both"/>
        <w:rPr>
          <w:rFonts w:ascii="Verdana" w:eastAsia="Verdana" w:hAnsi="Verdana" w:cs="Verdana"/>
          <w:color w:val="191919"/>
          <w:sz w:val="22"/>
          <w:szCs w:val="22"/>
        </w:rPr>
      </w:pPr>
      <w:r>
        <w:rPr>
          <w:rFonts w:ascii="Verdana" w:eastAsia="Verdana" w:hAnsi="Verdana" w:cs="Verdana"/>
          <w:b/>
          <w:color w:val="191919"/>
          <w:sz w:val="22"/>
          <w:szCs w:val="22"/>
        </w:rPr>
        <w:t xml:space="preserve">Registration: </w:t>
      </w:r>
      <w:r w:rsidR="007F26BC">
        <w:rPr>
          <w:rFonts w:ascii="Verdana" w:eastAsia="Verdana" w:hAnsi="Verdana" w:cs="Verdana"/>
          <w:b/>
          <w:color w:val="191919"/>
          <w:sz w:val="22"/>
          <w:szCs w:val="22"/>
        </w:rPr>
        <w:t xml:space="preserve">Online at </w:t>
      </w:r>
      <w:hyperlink r:id="rId9" w:history="1">
        <w:r w:rsidR="007F26BC" w:rsidRPr="00F47639">
          <w:rPr>
            <w:rStyle w:val="Hyperlink"/>
            <w:rFonts w:ascii="Verdana" w:eastAsia="Verdana" w:hAnsi="Verdana" w:cs="Verdana"/>
            <w:b/>
            <w:sz w:val="22"/>
            <w:szCs w:val="22"/>
          </w:rPr>
          <w:t>www.autismnz.org.nz</w:t>
        </w:r>
      </w:hyperlink>
      <w:r w:rsidR="007F26BC">
        <w:rPr>
          <w:rFonts w:ascii="Verdana" w:eastAsia="Verdana" w:hAnsi="Verdana" w:cs="Verdana"/>
          <w:b/>
          <w:color w:val="19191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191919"/>
          <w:sz w:val="22"/>
          <w:szCs w:val="22"/>
        </w:rPr>
        <w:t>o</w:t>
      </w:r>
      <w:r w:rsidR="00B6721C">
        <w:rPr>
          <w:rFonts w:ascii="Verdana" w:eastAsia="Verdana" w:hAnsi="Verdana" w:cs="Verdana"/>
          <w:color w:val="191919"/>
          <w:sz w:val="22"/>
          <w:szCs w:val="22"/>
        </w:rPr>
        <w:t>r for</w:t>
      </w:r>
      <w:r>
        <w:rPr>
          <w:rFonts w:ascii="Verdana" w:eastAsia="Verdana" w:hAnsi="Verdana" w:cs="Verdana"/>
          <w:color w:val="191919"/>
          <w:sz w:val="22"/>
          <w:szCs w:val="22"/>
        </w:rPr>
        <w:t xml:space="preserve"> more information please contact the Branch. </w:t>
      </w:r>
    </w:p>
    <w:p w14:paraId="7E99294E" w14:textId="77777777" w:rsidR="003A6E03" w:rsidRDefault="003A6E03" w:rsidP="003A6E03">
      <w:pPr>
        <w:spacing w:after="4" w:line="247" w:lineRule="auto"/>
        <w:ind w:left="24" w:hanging="10"/>
        <w:jc w:val="both"/>
        <w:rPr>
          <w:rFonts w:ascii="Verdana" w:hAnsi="Verdana"/>
          <w:sz w:val="22"/>
          <w:szCs w:val="22"/>
        </w:rPr>
      </w:pPr>
    </w:p>
    <w:p w14:paraId="5332714D" w14:textId="56066EC0" w:rsidR="00A36409" w:rsidRPr="00560B19" w:rsidRDefault="00A36409" w:rsidP="00A36409">
      <w:pPr>
        <w:widowControl w:val="0"/>
        <w:ind w:left="-284" w:firstLine="284"/>
        <w:rPr>
          <w:rFonts w:ascii="Verdana" w:hAnsi="Verdana"/>
          <w:sz w:val="22"/>
          <w:szCs w:val="22"/>
        </w:rPr>
      </w:pPr>
      <w:r w:rsidRPr="00560B19">
        <w:rPr>
          <w:rFonts w:ascii="Verdana" w:hAnsi="Verdana"/>
          <w:sz w:val="22"/>
          <w:szCs w:val="22"/>
        </w:rPr>
        <w:t xml:space="preserve">Autism New Zealand </w:t>
      </w:r>
      <w:r>
        <w:rPr>
          <w:rFonts w:ascii="Verdana" w:hAnsi="Verdana"/>
          <w:sz w:val="22"/>
          <w:szCs w:val="22"/>
        </w:rPr>
        <w:t xml:space="preserve">Nelson/Marlborough, Room </w:t>
      </w:r>
      <w:r w:rsidR="0062057E">
        <w:rPr>
          <w:rFonts w:ascii="Verdana" w:hAnsi="Verdana"/>
          <w:sz w:val="22"/>
          <w:szCs w:val="22"/>
        </w:rPr>
        <w:t>4</w:t>
      </w:r>
      <w:bookmarkStart w:id="0" w:name="_GoBack"/>
      <w:bookmarkEnd w:id="0"/>
      <w:r>
        <w:rPr>
          <w:rFonts w:ascii="Verdana" w:hAnsi="Verdana"/>
          <w:sz w:val="22"/>
          <w:szCs w:val="22"/>
        </w:rPr>
        <w:t>, 159 Hardy Street, Nelson 7010</w:t>
      </w:r>
    </w:p>
    <w:p w14:paraId="7E16FE9B" w14:textId="447E6558" w:rsidR="00A36409" w:rsidRPr="00B61312" w:rsidRDefault="00A36409" w:rsidP="000C7D1A">
      <w:pPr>
        <w:widowControl w:val="0"/>
        <w:rPr>
          <w:sz w:val="22"/>
          <w:szCs w:val="22"/>
        </w:rPr>
      </w:pPr>
      <w:r w:rsidRPr="00560B19">
        <w:rPr>
          <w:rFonts w:ascii="Verdana" w:hAnsi="Verdana"/>
          <w:sz w:val="22"/>
          <w:szCs w:val="22"/>
        </w:rPr>
        <w:t xml:space="preserve">Phone: 03 </w:t>
      </w:r>
      <w:r>
        <w:rPr>
          <w:rFonts w:ascii="Verdana" w:hAnsi="Verdana"/>
          <w:sz w:val="22"/>
          <w:szCs w:val="22"/>
        </w:rPr>
        <w:t>539 0285 Mob 021 242 3846</w:t>
      </w:r>
      <w:r w:rsidRPr="00560B19">
        <w:rPr>
          <w:rFonts w:ascii="Verdana" w:hAnsi="Verdana"/>
          <w:sz w:val="22"/>
          <w:szCs w:val="22"/>
        </w:rPr>
        <w:t>. Email</w:t>
      </w:r>
      <w:r>
        <w:rPr>
          <w:rFonts w:ascii="Verdana" w:hAnsi="Verdana"/>
          <w:sz w:val="22"/>
          <w:szCs w:val="22"/>
        </w:rPr>
        <w:t xml:space="preserve"> </w:t>
      </w:r>
      <w:hyperlink r:id="rId10" w:history="1">
        <w:r w:rsidRPr="002C05ED">
          <w:rPr>
            <w:rStyle w:val="Hyperlink"/>
            <w:rFonts w:ascii="Verdana" w:hAnsi="Verdana"/>
            <w:sz w:val="22"/>
            <w:szCs w:val="22"/>
          </w:rPr>
          <w:t>nelson.marlborough@autismnz.org.nz</w:t>
        </w:r>
      </w:hyperlink>
    </w:p>
    <w:sectPr w:rsidR="00A36409" w:rsidRPr="00B61312" w:rsidSect="003A6E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550"/>
    <w:multiLevelType w:val="multilevel"/>
    <w:tmpl w:val="E4B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03"/>
    <w:rsid w:val="000842E4"/>
    <w:rsid w:val="000865B0"/>
    <w:rsid w:val="000C7D1A"/>
    <w:rsid w:val="002966A7"/>
    <w:rsid w:val="003A6E03"/>
    <w:rsid w:val="00482DA1"/>
    <w:rsid w:val="00503BFF"/>
    <w:rsid w:val="005F740A"/>
    <w:rsid w:val="0062057E"/>
    <w:rsid w:val="007C650C"/>
    <w:rsid w:val="007F26BC"/>
    <w:rsid w:val="00845776"/>
    <w:rsid w:val="00A36409"/>
    <w:rsid w:val="00B61312"/>
    <w:rsid w:val="00B6721C"/>
    <w:rsid w:val="00C27182"/>
    <w:rsid w:val="00C8309A"/>
    <w:rsid w:val="00E81FCB"/>
    <w:rsid w:val="00E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0BF5"/>
  <w15:chartTrackingRefBased/>
  <w15:docId w15:val="{5493578D-0DF6-464D-B7D3-0C7F707A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E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6E03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en-NZ"/>
    </w:rPr>
  </w:style>
  <w:style w:type="character" w:styleId="Hyperlink">
    <w:name w:val="Hyperlink"/>
    <w:basedOn w:val="DefaultParagraphFont"/>
    <w:uiPriority w:val="99"/>
    <w:unhideWhenUsed/>
    <w:rsid w:val="003A6E03"/>
    <w:rPr>
      <w:color w:val="0000FF"/>
      <w:u w:val="single"/>
    </w:rPr>
  </w:style>
  <w:style w:type="table" w:customStyle="1" w:styleId="TableGrid">
    <w:name w:val="TableGrid"/>
    <w:rsid w:val="003A6E0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57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elson.marlborough@autismnz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tism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2F2EF9EF3B04199E5142F7C2DA957" ma:contentTypeVersion="8" ma:contentTypeDescription="Create a new document." ma:contentTypeScope="" ma:versionID="d3ee4dc82313b0ea1f8e3f525de6ea65">
  <xsd:schema xmlns:xsd="http://www.w3.org/2001/XMLSchema" xmlns:xs="http://www.w3.org/2001/XMLSchema" xmlns:p="http://schemas.microsoft.com/office/2006/metadata/properties" xmlns:ns2="11349fec-9112-4274-8917-ed7cf9821aad" xmlns:ns3="0bd9ae07-0c17-4eb1-98ed-efd85514ea9a" targetNamespace="http://schemas.microsoft.com/office/2006/metadata/properties" ma:root="true" ma:fieldsID="63f883d290b4edd9cc278d75cdee188b" ns2:_="" ns3:_="">
    <xsd:import namespace="11349fec-9112-4274-8917-ed7cf9821aad"/>
    <xsd:import namespace="0bd9ae07-0c17-4eb1-98ed-efd85514e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49fec-9112-4274-8917-ed7cf9821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9ae07-0c17-4eb1-98ed-efd85514e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DB03C-4A6D-47E2-B600-3F6A5D899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9A432-D8B6-4FFE-AF40-9A236FC16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49fec-9112-4274-8917-ed7cf9821aad"/>
    <ds:schemaRef ds:uri="0bd9ae07-0c17-4eb1-98ed-efd85514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8529C-80A7-4B5F-B05C-DD13E4A1D01A}">
  <ds:schemaRefs>
    <ds:schemaRef ds:uri="0bd9ae07-0c17-4eb1-98ed-efd85514ea9a"/>
    <ds:schemaRef ds:uri="http://purl.org/dc/dcmitype/"/>
    <ds:schemaRef ds:uri="http://schemas.microsoft.com/office/2006/documentManagement/types"/>
    <ds:schemaRef ds:uri="11349fec-9112-4274-8917-ed7cf9821aad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Hounsell</dc:creator>
  <cp:keywords/>
  <dc:description/>
  <cp:lastModifiedBy>Jill Hounsell</cp:lastModifiedBy>
  <cp:revision>5</cp:revision>
  <cp:lastPrinted>2019-05-19T21:17:00Z</cp:lastPrinted>
  <dcterms:created xsi:type="dcterms:W3CDTF">2019-07-07T22:38:00Z</dcterms:created>
  <dcterms:modified xsi:type="dcterms:W3CDTF">2019-07-07T22:44:00Z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0x010100EB52F2EF9EF3B04199E5142F7C2DA957</vt:lpwstr>
  </property>
</Properties>
</file>